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074EB" w14:textId="4B5ECA7A" w:rsidR="00770F68" w:rsidRPr="00B7021D" w:rsidRDefault="00FC4678" w:rsidP="005A35C2">
      <w:pPr>
        <w:jc w:val="right"/>
        <w:rPr>
          <w:rFonts w:asciiTheme="majorHAnsi" w:hAnsiTheme="majorHAnsi" w:cstheme="majorHAnsi"/>
          <w:b/>
          <w:sz w:val="22"/>
          <w:szCs w:val="22"/>
        </w:rPr>
      </w:pPr>
      <w:bookmarkStart w:id="0" w:name="_GoBack"/>
      <w:r w:rsidRPr="00B7021D">
        <w:rPr>
          <w:rFonts w:asciiTheme="majorHAnsi" w:hAnsiTheme="majorHAnsi" w:cstheme="majorHAnsi"/>
          <w:b/>
          <w:sz w:val="22"/>
          <w:szCs w:val="22"/>
        </w:rPr>
        <w:t xml:space="preserve">Załącznik nr </w:t>
      </w:r>
      <w:r w:rsidR="00C80B3E" w:rsidRPr="00B7021D">
        <w:rPr>
          <w:rFonts w:asciiTheme="majorHAnsi" w:hAnsiTheme="majorHAnsi" w:cstheme="majorHAnsi"/>
          <w:b/>
          <w:sz w:val="22"/>
          <w:szCs w:val="22"/>
        </w:rPr>
        <w:t>6</w:t>
      </w:r>
      <w:r w:rsidRPr="00B7021D">
        <w:rPr>
          <w:rFonts w:asciiTheme="majorHAnsi" w:hAnsiTheme="majorHAnsi" w:cstheme="majorHAnsi"/>
          <w:b/>
          <w:sz w:val="22"/>
          <w:szCs w:val="22"/>
        </w:rPr>
        <w:t xml:space="preserve"> do S</w:t>
      </w:r>
      <w:r w:rsidR="00770F68" w:rsidRPr="00B7021D">
        <w:rPr>
          <w:rFonts w:asciiTheme="majorHAnsi" w:hAnsiTheme="majorHAnsi" w:cstheme="majorHAnsi"/>
          <w:b/>
          <w:sz w:val="22"/>
          <w:szCs w:val="22"/>
        </w:rPr>
        <w:t>WZ</w:t>
      </w:r>
    </w:p>
    <w:p w14:paraId="0CB8EB24" w14:textId="77777777" w:rsidR="009D43E3" w:rsidRPr="00B7021D" w:rsidRDefault="009D43E3" w:rsidP="00413651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782216F0" w14:textId="36419333" w:rsidR="00770F68" w:rsidRPr="00B7021D" w:rsidRDefault="00770F68" w:rsidP="00413651">
      <w:pPr>
        <w:jc w:val="center"/>
        <w:rPr>
          <w:rFonts w:asciiTheme="majorHAnsi" w:hAnsiTheme="majorHAnsi" w:cstheme="majorHAnsi"/>
          <w:bCs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 xml:space="preserve">UMOWA NR </w:t>
      </w:r>
      <w:r w:rsidRPr="00B7021D">
        <w:rPr>
          <w:rFonts w:asciiTheme="majorHAnsi" w:hAnsiTheme="majorHAnsi" w:cstheme="majorHAnsi"/>
          <w:bCs/>
          <w:sz w:val="22"/>
          <w:szCs w:val="22"/>
        </w:rPr>
        <w:t>..................................</w:t>
      </w:r>
    </w:p>
    <w:p w14:paraId="4ED6DE89" w14:textId="77777777" w:rsidR="00770F68" w:rsidRPr="00B7021D" w:rsidRDefault="00770F68" w:rsidP="005A35C2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B7021D">
        <w:rPr>
          <w:rFonts w:asciiTheme="majorHAnsi" w:hAnsiTheme="majorHAnsi" w:cstheme="majorHAnsi"/>
          <w:i/>
          <w:sz w:val="22"/>
          <w:szCs w:val="22"/>
        </w:rPr>
        <w:t>/PROJEKT UMOWY/</w:t>
      </w:r>
    </w:p>
    <w:p w14:paraId="24241699" w14:textId="77777777" w:rsidR="005730C8" w:rsidRPr="00B7021D" w:rsidRDefault="005730C8" w:rsidP="00413651">
      <w:pPr>
        <w:pStyle w:val="Tekstpodstawowy2"/>
        <w:jc w:val="both"/>
        <w:rPr>
          <w:rFonts w:asciiTheme="majorHAnsi" w:hAnsiTheme="majorHAnsi" w:cstheme="majorHAnsi"/>
          <w:sz w:val="22"/>
          <w:szCs w:val="22"/>
        </w:rPr>
      </w:pPr>
    </w:p>
    <w:p w14:paraId="4B4F1A9A" w14:textId="14C1CAAE" w:rsidR="00661791" w:rsidRPr="00B7021D" w:rsidRDefault="00661791" w:rsidP="00661791">
      <w:pPr>
        <w:pStyle w:val="Tekstpodstawowy2"/>
        <w:jc w:val="both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Cs/>
          <w:sz w:val="22"/>
          <w:szCs w:val="22"/>
        </w:rPr>
        <w:t>zawarta w dniu</w:t>
      </w:r>
      <w:r w:rsidRPr="00B7021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>.......</w:t>
      </w:r>
      <w:r w:rsidR="009E485B" w:rsidRPr="00B7021D">
        <w:rPr>
          <w:rFonts w:asciiTheme="majorHAnsi" w:hAnsiTheme="majorHAnsi" w:cstheme="majorHAnsi"/>
          <w:b/>
          <w:bCs/>
          <w:sz w:val="22"/>
          <w:szCs w:val="22"/>
        </w:rPr>
        <w:t>.....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>...............</w:t>
      </w:r>
      <w:r w:rsidR="00CE15EB" w:rsidRPr="00B7021D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CE15EB" w:rsidRPr="00B7021D">
        <w:rPr>
          <w:rFonts w:asciiTheme="majorHAnsi" w:hAnsiTheme="majorHAnsi" w:cstheme="majorHAnsi"/>
          <w:sz w:val="22"/>
          <w:szCs w:val="22"/>
        </w:rPr>
        <w:t>2026</w:t>
      </w:r>
      <w:r w:rsidRPr="00B7021D">
        <w:rPr>
          <w:rFonts w:asciiTheme="majorHAnsi" w:hAnsiTheme="majorHAnsi" w:cstheme="majorHAnsi"/>
          <w:sz w:val="22"/>
          <w:szCs w:val="22"/>
        </w:rPr>
        <w:t xml:space="preserve"> r.</w:t>
      </w:r>
      <w:r w:rsidRPr="00B7021D">
        <w:rPr>
          <w:rFonts w:asciiTheme="majorHAnsi" w:hAnsiTheme="majorHAnsi" w:cstheme="majorHAnsi"/>
          <w:bCs/>
          <w:sz w:val="22"/>
          <w:szCs w:val="22"/>
        </w:rPr>
        <w:t xml:space="preserve"> w Białymstoku, pomiędzy: </w:t>
      </w:r>
    </w:p>
    <w:p w14:paraId="34BC5C1D" w14:textId="77777777" w:rsidR="00661791" w:rsidRPr="00B7021D" w:rsidRDefault="00661791" w:rsidP="00661791">
      <w:p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MIASTEM BIAŁYSTOK,</w:t>
      </w:r>
      <w:r w:rsidRPr="00B7021D">
        <w:rPr>
          <w:rFonts w:asciiTheme="majorHAnsi" w:hAnsiTheme="majorHAnsi" w:cstheme="majorHAnsi"/>
          <w:sz w:val="22"/>
          <w:szCs w:val="22"/>
        </w:rPr>
        <w:t xml:space="preserve"> zwanym dalej </w:t>
      </w:r>
      <w:r w:rsidRPr="00B7021D">
        <w:rPr>
          <w:rFonts w:asciiTheme="majorHAnsi" w:hAnsiTheme="majorHAnsi" w:cstheme="majorHAnsi"/>
          <w:b/>
          <w:sz w:val="22"/>
          <w:szCs w:val="22"/>
        </w:rPr>
        <w:t>ZAMAWIAJĄCYM,</w:t>
      </w:r>
      <w:r w:rsidRPr="00B7021D">
        <w:rPr>
          <w:rFonts w:asciiTheme="majorHAnsi" w:hAnsiTheme="majorHAnsi" w:cstheme="majorHAnsi"/>
          <w:sz w:val="22"/>
          <w:szCs w:val="22"/>
        </w:rPr>
        <w:t xml:space="preserve"> reprezentowanym przez:</w:t>
      </w:r>
    </w:p>
    <w:p w14:paraId="39269A07" w14:textId="77777777" w:rsidR="00661791" w:rsidRPr="00B7021D" w:rsidRDefault="00661791" w:rsidP="00661791">
      <w:p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................................................. – Prezydenta /Zastępcę Prezydenta Miasta Białegostoku, </w:t>
      </w:r>
    </w:p>
    <w:p w14:paraId="18EFE20D" w14:textId="77777777" w:rsidR="00661791" w:rsidRPr="00B7021D" w:rsidRDefault="00661791" w:rsidP="00661791">
      <w:p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ul. Słonimska 1, 15-950 Białystok, </w:t>
      </w:r>
    </w:p>
    <w:p w14:paraId="45BFC897" w14:textId="42ED3A66" w:rsidR="00661791" w:rsidRPr="00B7021D" w:rsidRDefault="00661791" w:rsidP="00661791">
      <w:p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NIP 9662117220, REGON 050658640 </w:t>
      </w:r>
    </w:p>
    <w:p w14:paraId="1F494E87" w14:textId="30E7AD39" w:rsidR="00661791" w:rsidRPr="00B7021D" w:rsidRDefault="00661791" w:rsidP="00661791">
      <w:p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a</w:t>
      </w:r>
    </w:p>
    <w:p w14:paraId="65C8A55F" w14:textId="4387C9A2" w:rsidR="00770F68" w:rsidRPr="00B7021D" w:rsidRDefault="00770F68" w:rsidP="00413651">
      <w:p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.....................................................................................................................................................................</w:t>
      </w:r>
    </w:p>
    <w:p w14:paraId="5D7D09D2" w14:textId="77777777" w:rsidR="00770F68" w:rsidRPr="00B7021D" w:rsidRDefault="00770F68" w:rsidP="00413651">
      <w:p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z siedzibą:.......................................................................................................................................................</w:t>
      </w:r>
    </w:p>
    <w:p w14:paraId="20EEB51A" w14:textId="3CC3A6D2" w:rsidR="00770F68" w:rsidRPr="00B7021D" w:rsidRDefault="00770F68" w:rsidP="00413651">
      <w:p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NIP …………………… REGON ………………………, zwanym dalej </w:t>
      </w:r>
      <w:r w:rsidRPr="00B7021D">
        <w:rPr>
          <w:rFonts w:asciiTheme="majorHAnsi" w:hAnsiTheme="majorHAnsi" w:cstheme="majorHAnsi"/>
          <w:b/>
          <w:sz w:val="22"/>
          <w:szCs w:val="22"/>
        </w:rPr>
        <w:t>WYKONAWCĄ,</w:t>
      </w:r>
      <w:r w:rsidRPr="00B7021D">
        <w:rPr>
          <w:rFonts w:asciiTheme="majorHAnsi" w:hAnsiTheme="majorHAnsi" w:cstheme="majorHAnsi"/>
          <w:sz w:val="22"/>
          <w:szCs w:val="22"/>
        </w:rPr>
        <w:t xml:space="preserve"> reprezentowanym przez:</w:t>
      </w:r>
    </w:p>
    <w:p w14:paraId="00A66AEF" w14:textId="77777777" w:rsidR="00770F68" w:rsidRPr="00B7021D" w:rsidRDefault="00770F68" w:rsidP="00413651">
      <w:pPr>
        <w:numPr>
          <w:ilvl w:val="6"/>
          <w:numId w:val="2"/>
        </w:numPr>
        <w:tabs>
          <w:tab w:val="clear" w:pos="5040"/>
        </w:tabs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14:paraId="0B61070E" w14:textId="48D89BB5" w:rsidR="00770F68" w:rsidRPr="00B7021D" w:rsidRDefault="003305B6" w:rsidP="00413651">
      <w:pPr>
        <w:numPr>
          <w:ilvl w:val="6"/>
          <w:numId w:val="2"/>
        </w:numPr>
        <w:tabs>
          <w:tab w:val="clear" w:pos="5040"/>
        </w:tabs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...........</w:t>
      </w:r>
      <w:r w:rsidR="00770F68" w:rsidRPr="00B7021D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2458485B" w14:textId="77777777" w:rsidR="00770F68" w:rsidRPr="00B7021D" w:rsidRDefault="00770F68" w:rsidP="00413651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074F624" w14:textId="77777777" w:rsidR="00661791" w:rsidRPr="00B7021D" w:rsidRDefault="00661791" w:rsidP="00661791">
      <w:p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na podstawie dokonanego przez Zamawiającego wyboru oferty Wykonawcy w postępowaniu prowadzonym w trybie podstawowym z możliwością przeprowadzenia negocjacji, na podstawie art. </w:t>
      </w:r>
      <w:r w:rsidRPr="00B7021D">
        <w:rPr>
          <w:rFonts w:asciiTheme="majorHAnsi" w:hAnsiTheme="majorHAnsi" w:cstheme="majorHAnsi"/>
          <w:sz w:val="22"/>
        </w:rPr>
        <w:t xml:space="preserve">275 pkt 2 ustawy z dnia 11 września 2019 r. Prawo zamówień publicznych (Dz. U. z 2024 r. poz. 1320, </w:t>
      </w:r>
      <w:r w:rsidRPr="00B7021D">
        <w:rPr>
          <w:rFonts w:asciiTheme="majorHAnsi" w:hAnsiTheme="majorHAnsi" w:cstheme="majorHAnsi"/>
          <w:sz w:val="22"/>
        </w:rPr>
        <w:br/>
        <w:t xml:space="preserve">ze zm.), zwanej dalej „ustawą Pzp”, </w:t>
      </w:r>
      <w:r w:rsidRPr="00B7021D">
        <w:rPr>
          <w:rFonts w:asciiTheme="majorHAnsi" w:hAnsiTheme="majorHAnsi" w:cstheme="majorHAnsi"/>
          <w:sz w:val="22"/>
          <w:szCs w:val="22"/>
        </w:rPr>
        <w:t>o następującej treści:</w:t>
      </w:r>
    </w:p>
    <w:p w14:paraId="46434504" w14:textId="35AE2A83" w:rsidR="000014D1" w:rsidRPr="00B7021D" w:rsidRDefault="00690629" w:rsidP="00690629">
      <w:pPr>
        <w:pStyle w:val="Tekstpodstawowy"/>
        <w:rPr>
          <w:rFonts w:asciiTheme="majorHAnsi" w:hAnsiTheme="majorHAnsi" w:cstheme="majorHAnsi"/>
          <w:bCs/>
          <w:sz w:val="22"/>
          <w:szCs w:val="22"/>
        </w:rPr>
      </w:pPr>
      <w:r w:rsidRPr="00B7021D">
        <w:rPr>
          <w:rFonts w:asciiTheme="majorHAnsi" w:hAnsiTheme="majorHAnsi" w:cstheme="majorHAnsi"/>
          <w:bCs/>
          <w:sz w:val="22"/>
          <w:szCs w:val="22"/>
        </w:rPr>
        <w:tab/>
      </w:r>
    </w:p>
    <w:p w14:paraId="7DB4566D" w14:textId="77777777" w:rsidR="005730C8" w:rsidRPr="00B7021D" w:rsidRDefault="00770F68" w:rsidP="00F11774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PRZEDMIOT UMOWY</w:t>
      </w:r>
    </w:p>
    <w:p w14:paraId="1AD53692" w14:textId="75A1B1D0" w:rsidR="00206948" w:rsidRPr="00B7021D" w:rsidRDefault="00770F68" w:rsidP="00022BDC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sym w:font="Arial" w:char="00A7"/>
      </w:r>
      <w:r w:rsidRPr="00B7021D">
        <w:rPr>
          <w:rFonts w:asciiTheme="majorHAnsi" w:hAnsiTheme="majorHAnsi" w:cstheme="majorHAnsi"/>
          <w:b/>
          <w:sz w:val="22"/>
          <w:szCs w:val="22"/>
        </w:rPr>
        <w:t xml:space="preserve"> 1</w:t>
      </w:r>
    </w:p>
    <w:p w14:paraId="10FC64CE" w14:textId="5DE48259" w:rsidR="004043A2" w:rsidRPr="00B7021D" w:rsidRDefault="004043A2" w:rsidP="0022227E">
      <w:pPr>
        <w:pStyle w:val="Styl"/>
        <w:numPr>
          <w:ilvl w:val="0"/>
          <w:numId w:val="13"/>
        </w:numPr>
        <w:shd w:val="clear" w:color="auto" w:fill="FFFFFF" w:themeFill="background1"/>
        <w:tabs>
          <w:tab w:val="left" w:pos="851"/>
          <w:tab w:val="left" w:pos="993"/>
        </w:tabs>
        <w:ind w:right="11"/>
        <w:jc w:val="both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  <w:bookmarkStart w:id="1" w:name="_Hlk206072037"/>
      <w:bookmarkStart w:id="2" w:name="_Hlk188526742"/>
      <w:permStart w:id="1001331838" w:edGrp="everyone"/>
      <w:r w:rsidRPr="00B7021D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 xml:space="preserve">Przedmiotem zamówienia jest wykonanie remontów spękań podłużnych i poprzecznych nawierzchni bitumicznych na terenie miasta Białegostoku. </w:t>
      </w:r>
    </w:p>
    <w:p w14:paraId="3DB3E3B1" w14:textId="2188CA35" w:rsidR="004043A2" w:rsidRPr="00B7021D" w:rsidRDefault="004043A2" w:rsidP="0022227E">
      <w:pPr>
        <w:pStyle w:val="Akapitzlist"/>
        <w:widowControl w:val="0"/>
        <w:numPr>
          <w:ilvl w:val="0"/>
          <w:numId w:val="13"/>
        </w:numPr>
        <w:shd w:val="clear" w:color="auto" w:fill="FFFFFF" w:themeFill="background1"/>
        <w:autoSpaceDE w:val="0"/>
        <w:autoSpaceDN w:val="0"/>
        <w:contextualSpacing w:val="0"/>
        <w:jc w:val="both"/>
        <w:rPr>
          <w:rFonts w:asciiTheme="majorHAnsi" w:eastAsia="Calibri" w:hAnsiTheme="majorHAnsi" w:cstheme="majorHAnsi"/>
          <w:sz w:val="22"/>
        </w:rPr>
      </w:pPr>
      <w:bookmarkStart w:id="3" w:name="_Hlk159574031"/>
      <w:bookmarkStart w:id="4" w:name="_Hlk163543477"/>
      <w:r w:rsidRPr="00B7021D">
        <w:rPr>
          <w:rFonts w:asciiTheme="majorHAnsi" w:hAnsiTheme="majorHAnsi" w:cstheme="majorHAnsi"/>
          <w:b/>
          <w:sz w:val="22"/>
        </w:rPr>
        <w:t xml:space="preserve">Zakres zamówienia obejmuje </w:t>
      </w:r>
      <w:r w:rsidRPr="00B7021D">
        <w:rPr>
          <w:rFonts w:asciiTheme="majorHAnsi" w:hAnsiTheme="majorHAnsi" w:cstheme="majorHAnsi"/>
          <w:sz w:val="22"/>
        </w:rPr>
        <w:t xml:space="preserve">remont frezarką spękań podłużnych i poprzecznych w nawierzchniach bitumicznych wraz z uzupełnieniem masą zalewową: </w:t>
      </w:r>
    </w:p>
    <w:p w14:paraId="3932C143" w14:textId="77777777" w:rsidR="004043A2" w:rsidRPr="00B7021D" w:rsidRDefault="004043A2" w:rsidP="0022227E">
      <w:pPr>
        <w:pStyle w:val="Akapitzlist"/>
        <w:widowControl w:val="0"/>
        <w:numPr>
          <w:ilvl w:val="0"/>
          <w:numId w:val="23"/>
        </w:numPr>
        <w:shd w:val="clear" w:color="auto" w:fill="FFFFFF" w:themeFill="background1"/>
        <w:autoSpaceDE w:val="0"/>
        <w:autoSpaceDN w:val="0"/>
        <w:jc w:val="both"/>
        <w:rPr>
          <w:rFonts w:asciiTheme="majorHAnsi" w:hAnsiTheme="majorHAnsi" w:cstheme="majorHAnsi"/>
          <w:bCs/>
          <w:sz w:val="22"/>
        </w:rPr>
      </w:pPr>
      <w:r w:rsidRPr="00B7021D">
        <w:rPr>
          <w:rFonts w:asciiTheme="majorHAnsi" w:hAnsiTheme="majorHAnsi" w:cstheme="majorHAnsi"/>
          <w:sz w:val="22"/>
        </w:rPr>
        <w:t>przy średniej szerokości szczeliny (przed frezowaniem) 15 mm;</w:t>
      </w:r>
    </w:p>
    <w:p w14:paraId="6B2CF783" w14:textId="77777777" w:rsidR="004043A2" w:rsidRPr="00B7021D" w:rsidRDefault="004043A2" w:rsidP="0022227E">
      <w:pPr>
        <w:pStyle w:val="Akapitzlist"/>
        <w:widowControl w:val="0"/>
        <w:numPr>
          <w:ilvl w:val="0"/>
          <w:numId w:val="23"/>
        </w:numPr>
        <w:shd w:val="clear" w:color="auto" w:fill="FFFFFF" w:themeFill="background1"/>
        <w:autoSpaceDE w:val="0"/>
        <w:autoSpaceDN w:val="0"/>
        <w:jc w:val="both"/>
        <w:rPr>
          <w:rFonts w:asciiTheme="majorHAnsi" w:hAnsiTheme="majorHAnsi" w:cstheme="majorHAnsi"/>
          <w:bCs/>
          <w:sz w:val="22"/>
        </w:rPr>
      </w:pPr>
      <w:r w:rsidRPr="00B7021D">
        <w:rPr>
          <w:rFonts w:asciiTheme="majorHAnsi" w:hAnsiTheme="majorHAnsi" w:cstheme="majorHAnsi"/>
          <w:sz w:val="22"/>
        </w:rPr>
        <w:t>przy średniej szerokości szczeliny (przed frezowaniem) do 25 mm;</w:t>
      </w:r>
    </w:p>
    <w:p w14:paraId="37204411" w14:textId="77777777" w:rsidR="004043A2" w:rsidRPr="00B7021D" w:rsidRDefault="004043A2" w:rsidP="0022227E">
      <w:pPr>
        <w:pStyle w:val="Akapitzlist"/>
        <w:widowControl w:val="0"/>
        <w:numPr>
          <w:ilvl w:val="0"/>
          <w:numId w:val="23"/>
        </w:numPr>
        <w:shd w:val="clear" w:color="auto" w:fill="FFFFFF" w:themeFill="background1"/>
        <w:autoSpaceDE w:val="0"/>
        <w:autoSpaceDN w:val="0"/>
        <w:jc w:val="both"/>
        <w:rPr>
          <w:rFonts w:asciiTheme="majorHAnsi" w:hAnsiTheme="majorHAnsi" w:cstheme="majorHAnsi"/>
          <w:bCs/>
          <w:sz w:val="22"/>
        </w:rPr>
      </w:pPr>
      <w:r w:rsidRPr="00B7021D">
        <w:rPr>
          <w:rFonts w:asciiTheme="majorHAnsi" w:hAnsiTheme="majorHAnsi" w:cstheme="majorHAnsi"/>
          <w:sz w:val="22"/>
        </w:rPr>
        <w:t>przy średniej szerokości szczeliny (przed frezowaniem) do 50 mm.</w:t>
      </w:r>
    </w:p>
    <w:bookmarkEnd w:id="1"/>
    <w:bookmarkEnd w:id="2"/>
    <w:bookmarkEnd w:id="3"/>
    <w:bookmarkEnd w:id="4"/>
    <w:p w14:paraId="6BE0142B" w14:textId="77777777" w:rsidR="004043A2" w:rsidRPr="00B7021D" w:rsidRDefault="004043A2" w:rsidP="0022227E">
      <w:pPr>
        <w:pStyle w:val="Akapitzlist"/>
        <w:widowControl w:val="0"/>
        <w:numPr>
          <w:ilvl w:val="0"/>
          <w:numId w:val="13"/>
        </w:numPr>
        <w:shd w:val="clear" w:color="auto" w:fill="FFFFFF" w:themeFill="background1"/>
        <w:autoSpaceDE w:val="0"/>
        <w:autoSpaceDN w:val="0"/>
        <w:contextualSpacing w:val="0"/>
        <w:jc w:val="both"/>
        <w:rPr>
          <w:rFonts w:asciiTheme="majorHAnsi" w:hAnsiTheme="majorHAnsi" w:cstheme="majorHAnsi"/>
          <w:b/>
          <w:bCs/>
          <w:sz w:val="22"/>
        </w:rPr>
      </w:pPr>
      <w:r w:rsidRPr="00B7021D">
        <w:rPr>
          <w:rFonts w:asciiTheme="majorHAnsi" w:hAnsiTheme="majorHAnsi" w:cstheme="majorHAnsi"/>
          <w:b/>
          <w:bCs/>
          <w:sz w:val="22"/>
        </w:rPr>
        <w:t>Wymagania dotyczące realizacji:</w:t>
      </w:r>
    </w:p>
    <w:p w14:paraId="0E72A737" w14:textId="77777777" w:rsidR="004043A2" w:rsidRPr="00B7021D" w:rsidRDefault="004043A2" w:rsidP="0022227E">
      <w:pPr>
        <w:pStyle w:val="Akapitzlist"/>
        <w:numPr>
          <w:ilvl w:val="0"/>
          <w:numId w:val="36"/>
        </w:numPr>
        <w:shd w:val="clear" w:color="auto" w:fill="FFFFFF" w:themeFill="background1"/>
        <w:jc w:val="both"/>
        <w:rPr>
          <w:rFonts w:asciiTheme="majorHAnsi" w:hAnsiTheme="majorHAnsi" w:cstheme="majorHAnsi"/>
          <w:sz w:val="22"/>
        </w:rPr>
      </w:pPr>
      <w:r w:rsidRPr="00B7021D">
        <w:rPr>
          <w:rFonts w:asciiTheme="majorHAnsi" w:hAnsiTheme="majorHAnsi" w:cstheme="majorHAnsi"/>
          <w:sz w:val="22"/>
        </w:rPr>
        <w:t>każdorazowy zakres prac, termin oraz powierzchnię spękań do remontu, określi inspektor ZDM przy udziale Wykonawcy, protokołem konieczności;</w:t>
      </w:r>
    </w:p>
    <w:p w14:paraId="5F85AA8B" w14:textId="77777777" w:rsidR="004043A2" w:rsidRPr="00B7021D" w:rsidRDefault="004043A2" w:rsidP="0022227E">
      <w:pPr>
        <w:pStyle w:val="Akapitzlist"/>
        <w:numPr>
          <w:ilvl w:val="0"/>
          <w:numId w:val="36"/>
        </w:numPr>
        <w:shd w:val="clear" w:color="auto" w:fill="FFFFFF" w:themeFill="background1"/>
        <w:jc w:val="both"/>
        <w:rPr>
          <w:rFonts w:asciiTheme="majorHAnsi" w:hAnsiTheme="majorHAnsi" w:cstheme="majorHAnsi"/>
          <w:sz w:val="22"/>
        </w:rPr>
      </w:pPr>
      <w:r w:rsidRPr="00B7021D">
        <w:rPr>
          <w:rFonts w:asciiTheme="majorHAnsi" w:hAnsiTheme="majorHAnsi" w:cstheme="majorHAnsi"/>
          <w:sz w:val="22"/>
        </w:rPr>
        <w:t>Średnia dzienna ilość nawierzchni przeznaczonej do naprawy (z wyłączeniem dni świątecznych) wynosi 200 mb. Termin realizacji prac określonych w protokole konieczności będzie stanowić wielokrotność 200 mb.;</w:t>
      </w:r>
    </w:p>
    <w:p w14:paraId="25EC6DDD" w14:textId="77777777" w:rsidR="004043A2" w:rsidRPr="00B7021D" w:rsidRDefault="004043A2" w:rsidP="0022227E">
      <w:pPr>
        <w:pStyle w:val="Akapitzlist"/>
        <w:numPr>
          <w:ilvl w:val="0"/>
          <w:numId w:val="36"/>
        </w:numPr>
        <w:shd w:val="clear" w:color="auto" w:fill="FFFFFF" w:themeFill="background1"/>
        <w:jc w:val="both"/>
        <w:rPr>
          <w:rFonts w:asciiTheme="majorHAnsi" w:hAnsiTheme="majorHAnsi" w:cstheme="majorHAnsi"/>
          <w:sz w:val="22"/>
        </w:rPr>
      </w:pPr>
      <w:r w:rsidRPr="00B7021D">
        <w:rPr>
          <w:rFonts w:asciiTheme="majorHAnsi" w:hAnsiTheme="majorHAnsi" w:cstheme="majorHAnsi"/>
          <w:sz w:val="22"/>
        </w:rPr>
        <w:t xml:space="preserve">Zmiana terminu realizacji prac, może nastąpić jedynie na podstawie nowego protokołu konieczności. Zwiększenie zakresu remontu cząstkowego  (do 20% wartości określonej </w:t>
      </w:r>
      <w:r w:rsidRPr="00B7021D">
        <w:rPr>
          <w:rFonts w:asciiTheme="majorHAnsi" w:hAnsiTheme="majorHAnsi" w:cstheme="majorHAnsi"/>
          <w:sz w:val="22"/>
        </w:rPr>
        <w:br/>
        <w:t>w protokole konieczności), może nastąpić w porozumieniu z inspektorem nadzoru, natomiast zwiększenie zakresu powyżej 20% wartości – na podstawie nowego protokołu konieczności;</w:t>
      </w:r>
    </w:p>
    <w:p w14:paraId="7A3F892E" w14:textId="77777777" w:rsidR="004043A2" w:rsidRPr="00B7021D" w:rsidRDefault="004043A2" w:rsidP="0022227E">
      <w:pPr>
        <w:pStyle w:val="Akapitzlist"/>
        <w:numPr>
          <w:ilvl w:val="0"/>
          <w:numId w:val="36"/>
        </w:numPr>
        <w:shd w:val="clear" w:color="auto" w:fill="FFFFFF" w:themeFill="background1"/>
        <w:jc w:val="both"/>
        <w:rPr>
          <w:rFonts w:asciiTheme="majorHAnsi" w:hAnsiTheme="majorHAnsi" w:cstheme="majorHAnsi"/>
          <w:sz w:val="22"/>
        </w:rPr>
      </w:pPr>
      <w:r w:rsidRPr="00B7021D">
        <w:rPr>
          <w:rFonts w:asciiTheme="majorHAnsi" w:hAnsiTheme="majorHAnsi" w:cstheme="majorHAnsi"/>
          <w:sz w:val="22"/>
        </w:rPr>
        <w:t>Wycięte powierzchnie winny być wyremontowane bezpośrednio po ich wykonaniu, nie później jednak niż w ciągu danej zmiany roboczej;</w:t>
      </w:r>
    </w:p>
    <w:p w14:paraId="727E9801" w14:textId="77777777" w:rsidR="004043A2" w:rsidRPr="00B7021D" w:rsidRDefault="004043A2" w:rsidP="0022227E">
      <w:pPr>
        <w:pStyle w:val="Akapitzlist"/>
        <w:numPr>
          <w:ilvl w:val="0"/>
          <w:numId w:val="36"/>
        </w:numPr>
        <w:shd w:val="clear" w:color="auto" w:fill="FFFFFF" w:themeFill="background1"/>
        <w:jc w:val="both"/>
        <w:rPr>
          <w:rFonts w:asciiTheme="majorHAnsi" w:hAnsiTheme="majorHAnsi" w:cstheme="majorHAnsi"/>
          <w:sz w:val="22"/>
        </w:rPr>
      </w:pPr>
      <w:r w:rsidRPr="00B7021D">
        <w:rPr>
          <w:rFonts w:asciiTheme="majorHAnsi" w:hAnsiTheme="majorHAnsi" w:cstheme="majorHAnsi"/>
          <w:sz w:val="22"/>
        </w:rPr>
        <w:t>Wykonawca winien zapewnić oznakowanie robót zgodnie z Rozporządzeniem Ministra Infrastruktury z dnia 3 lipca 2003r. w sprawie szczegółowych warunków technicznych dla znaków i sygnałów drogowych oraz urządzeń bezpieczeństwa ruchu drogowego i warunków ich umieszczania na drogach (Dz. U. 2019 r. poz. 2311 z późn. zm.);</w:t>
      </w:r>
    </w:p>
    <w:p w14:paraId="7D9A4696" w14:textId="77777777" w:rsidR="004043A2" w:rsidRPr="00B7021D" w:rsidRDefault="004043A2" w:rsidP="0022227E">
      <w:pPr>
        <w:pStyle w:val="Akapitzlist"/>
        <w:numPr>
          <w:ilvl w:val="0"/>
          <w:numId w:val="36"/>
        </w:numPr>
        <w:shd w:val="clear" w:color="auto" w:fill="FFFFFF" w:themeFill="background1"/>
        <w:jc w:val="both"/>
        <w:rPr>
          <w:rFonts w:asciiTheme="majorHAnsi" w:hAnsiTheme="majorHAnsi" w:cstheme="majorHAnsi"/>
          <w:sz w:val="22"/>
        </w:rPr>
      </w:pPr>
      <w:r w:rsidRPr="00B7021D">
        <w:rPr>
          <w:rFonts w:asciiTheme="majorHAnsi" w:hAnsiTheme="majorHAnsi" w:cstheme="majorHAnsi"/>
          <w:sz w:val="22"/>
        </w:rPr>
        <w:t>Wykonawca przy realizacji prac zastosuje materiały posiadające aprobatę techniczną (Krajową Ocenę Techniczną) dopuszczającą do obrotu i stosowania w budownictwie drogowym;</w:t>
      </w:r>
    </w:p>
    <w:p w14:paraId="2292DBCF" w14:textId="35FC22AE" w:rsidR="004043A2" w:rsidRPr="00B7021D" w:rsidRDefault="004043A2" w:rsidP="0022227E">
      <w:pPr>
        <w:pStyle w:val="Akapitzlist"/>
        <w:numPr>
          <w:ilvl w:val="0"/>
          <w:numId w:val="36"/>
        </w:numPr>
        <w:shd w:val="clear" w:color="auto" w:fill="FFFFFF" w:themeFill="background1"/>
        <w:jc w:val="both"/>
        <w:rPr>
          <w:rFonts w:asciiTheme="majorHAnsi" w:hAnsiTheme="majorHAnsi" w:cstheme="majorHAnsi"/>
          <w:sz w:val="22"/>
        </w:rPr>
      </w:pPr>
      <w:r w:rsidRPr="00B7021D">
        <w:rPr>
          <w:rFonts w:asciiTheme="majorHAnsi" w:hAnsiTheme="majorHAnsi" w:cstheme="majorHAnsi"/>
          <w:sz w:val="22"/>
        </w:rPr>
        <w:lastRenderedPageBreak/>
        <w:t>Wykonawca zapewni dostęp do zaplecza laboratoryjnego i na żądanie Zamawiającego będzie przedkładał wyniki badań laboratoryjnych oraz atesty materiałów używanych do wykonania przedmiotu zamówienia. W przypadku, jeżeli w ocenie Zamawiającego, wyniki badań laboratoryjnych wbudowanych materiałów nie spełniają wymaganej jakości, Zamawiający zleci wykonanie badań niezależnemu laboratorium. Koszty  badań poniesie Zamawiający, jeżeli wyniki badań będą tożsame z wynikami przedstaw</w:t>
      </w:r>
      <w:r w:rsidR="002C7BA3" w:rsidRPr="00B7021D">
        <w:rPr>
          <w:rFonts w:asciiTheme="majorHAnsi" w:hAnsiTheme="majorHAnsi" w:cstheme="majorHAnsi"/>
          <w:sz w:val="22"/>
        </w:rPr>
        <w:t>ionymi</w:t>
      </w:r>
      <w:r w:rsidRPr="00B7021D">
        <w:rPr>
          <w:rFonts w:asciiTheme="majorHAnsi" w:hAnsiTheme="majorHAnsi" w:cstheme="majorHAnsi"/>
          <w:sz w:val="22"/>
        </w:rPr>
        <w:t xml:space="preserve"> przez Wykonawcę. W przeciwnym przypadku koszty wykonania niezbęd</w:t>
      </w:r>
      <w:r w:rsidR="002C7BA3" w:rsidRPr="00B7021D">
        <w:rPr>
          <w:rFonts w:asciiTheme="majorHAnsi" w:hAnsiTheme="majorHAnsi" w:cstheme="majorHAnsi"/>
          <w:sz w:val="22"/>
        </w:rPr>
        <w:t>nych badań poniesie Wykonawca;</w:t>
      </w:r>
    </w:p>
    <w:p w14:paraId="77075CA7" w14:textId="77777777" w:rsidR="004043A2" w:rsidRPr="00B7021D" w:rsidRDefault="004043A2" w:rsidP="0022227E">
      <w:pPr>
        <w:pStyle w:val="Akapitzlist"/>
        <w:numPr>
          <w:ilvl w:val="0"/>
          <w:numId w:val="36"/>
        </w:numPr>
        <w:shd w:val="clear" w:color="auto" w:fill="FFFFFF" w:themeFill="background1"/>
        <w:jc w:val="both"/>
        <w:rPr>
          <w:rFonts w:asciiTheme="majorHAnsi" w:hAnsiTheme="majorHAnsi" w:cstheme="majorHAnsi"/>
          <w:sz w:val="22"/>
        </w:rPr>
      </w:pPr>
      <w:r w:rsidRPr="00B7021D">
        <w:rPr>
          <w:rFonts w:asciiTheme="majorHAnsi" w:hAnsiTheme="majorHAnsi" w:cstheme="majorHAnsi"/>
          <w:sz w:val="22"/>
        </w:rPr>
        <w:t xml:space="preserve"> Zakończenie robót Wykonawca zgłosi Zamawiającemu e-mailem (potwierdzonym pismem) do godz. 10.00 w następnym dniu roboczym. Po zgłoszeniu zakończenia prac Wykonawca przedłoży Zamawiającemu obmiar robót i kosztorys. Zamawiający dokona odbioru prac przy udziale Wykonawcy, po sprawdzeniu obmiaru, jakości prac i kosztorysu powykonawczego w terminie 5-7 dni;</w:t>
      </w:r>
    </w:p>
    <w:p w14:paraId="304ED05C" w14:textId="77777777" w:rsidR="002C7BA3" w:rsidRPr="00B7021D" w:rsidRDefault="004043A2" w:rsidP="0022227E">
      <w:pPr>
        <w:pStyle w:val="Akapitzlist"/>
        <w:numPr>
          <w:ilvl w:val="0"/>
          <w:numId w:val="36"/>
        </w:numPr>
        <w:shd w:val="clear" w:color="auto" w:fill="FFFFFF" w:themeFill="background1"/>
        <w:jc w:val="both"/>
        <w:rPr>
          <w:rFonts w:asciiTheme="majorHAnsi" w:hAnsiTheme="majorHAnsi" w:cstheme="majorHAnsi"/>
          <w:sz w:val="22"/>
        </w:rPr>
      </w:pPr>
      <w:r w:rsidRPr="00B7021D">
        <w:rPr>
          <w:rFonts w:asciiTheme="majorHAnsi" w:hAnsiTheme="majorHAnsi" w:cstheme="majorHAnsi"/>
          <w:sz w:val="22"/>
        </w:rPr>
        <w:t xml:space="preserve">Do przekazania robót oraz ich odbioru Wykonawca zapewni własny transport; </w:t>
      </w:r>
    </w:p>
    <w:p w14:paraId="4408AB23" w14:textId="77777777" w:rsidR="004043A2" w:rsidRPr="00B7021D" w:rsidRDefault="004043A2" w:rsidP="0022227E">
      <w:pPr>
        <w:pStyle w:val="Akapitzlist"/>
        <w:numPr>
          <w:ilvl w:val="0"/>
          <w:numId w:val="36"/>
        </w:numPr>
        <w:shd w:val="clear" w:color="auto" w:fill="FFFFFF" w:themeFill="background1"/>
        <w:rPr>
          <w:rFonts w:asciiTheme="majorHAnsi" w:hAnsiTheme="majorHAnsi" w:cstheme="majorHAnsi"/>
          <w:sz w:val="22"/>
        </w:rPr>
      </w:pPr>
      <w:r w:rsidRPr="00B7021D">
        <w:rPr>
          <w:rFonts w:asciiTheme="majorHAnsi" w:hAnsiTheme="majorHAnsi" w:cstheme="majorHAnsi"/>
          <w:sz w:val="22"/>
        </w:rPr>
        <w:t>Zamawiający planuje do remontu w okresie obowiązywania umowy do 3.000 mb. szczelin o szerokości do 15 mm; do 4.000 mb. szczelin o szerokości do 25mm oraz do 4.000mb. szczelin o szerokości do 50 mm;</w:t>
      </w:r>
    </w:p>
    <w:p w14:paraId="1B9A23ED" w14:textId="77777777" w:rsidR="004043A2" w:rsidRPr="00B7021D" w:rsidRDefault="004043A2" w:rsidP="0022227E">
      <w:pPr>
        <w:pStyle w:val="Akapitzlist"/>
        <w:numPr>
          <w:ilvl w:val="0"/>
          <w:numId w:val="36"/>
        </w:numPr>
        <w:shd w:val="clear" w:color="auto" w:fill="FFFFFF" w:themeFill="background1"/>
        <w:rPr>
          <w:rFonts w:asciiTheme="majorHAnsi" w:hAnsiTheme="majorHAnsi" w:cstheme="majorHAnsi"/>
          <w:sz w:val="22"/>
        </w:rPr>
      </w:pPr>
      <w:r w:rsidRPr="00B7021D">
        <w:rPr>
          <w:rFonts w:asciiTheme="majorHAnsi" w:hAnsiTheme="majorHAnsi" w:cstheme="majorHAnsi"/>
          <w:sz w:val="22"/>
        </w:rPr>
        <w:t xml:space="preserve">Na czas obowiązywania umowy Wykonawca przyjmuje na siebie pełną odpowiedzialność w stosunku do osób trzecich za skutki i następstwa zdarzeń zależnych od nienależytego </w:t>
      </w:r>
      <w:r w:rsidRPr="00B7021D">
        <w:rPr>
          <w:rFonts w:asciiTheme="majorHAnsi" w:hAnsiTheme="majorHAnsi" w:cstheme="majorHAnsi"/>
          <w:sz w:val="22"/>
        </w:rPr>
        <w:br/>
        <w:t xml:space="preserve">i nieterminowego wykonania umowy. </w:t>
      </w:r>
    </w:p>
    <w:p w14:paraId="39CFA203" w14:textId="77777777" w:rsidR="004043A2" w:rsidRPr="00B7021D" w:rsidRDefault="004043A2" w:rsidP="0022227E">
      <w:pPr>
        <w:numPr>
          <w:ilvl w:val="0"/>
          <w:numId w:val="13"/>
        </w:numPr>
        <w:shd w:val="clear" w:color="auto" w:fill="FFFFFF" w:themeFill="background1"/>
        <w:rPr>
          <w:rFonts w:asciiTheme="majorHAnsi" w:hAnsiTheme="majorHAnsi" w:cstheme="majorHAnsi"/>
          <w:sz w:val="22"/>
          <w:u w:val="single"/>
        </w:rPr>
      </w:pPr>
      <w:r w:rsidRPr="00B7021D">
        <w:rPr>
          <w:rFonts w:asciiTheme="majorHAnsi" w:hAnsiTheme="majorHAnsi" w:cstheme="majorHAnsi"/>
          <w:sz w:val="22"/>
        </w:rPr>
        <w:t>Szczegółowy opis przedmiotu zamówienia przedstawiono w Szczegółowych Specyfikacjach Technicznych stanowiącym załącznik nr 7 do SWZ.</w:t>
      </w:r>
    </w:p>
    <w:permEnd w:id="1001331838"/>
    <w:p w14:paraId="3B0BE2BC" w14:textId="77777777" w:rsidR="000014D1" w:rsidRPr="00B7021D" w:rsidRDefault="000014D1" w:rsidP="00090CC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58E516E" w14:textId="77777777" w:rsidR="005730C8" w:rsidRPr="00B7021D" w:rsidRDefault="00770F68" w:rsidP="00F11774">
      <w:pPr>
        <w:pStyle w:val="Nagwek2"/>
        <w:jc w:val="center"/>
        <w:rPr>
          <w:rFonts w:asciiTheme="majorHAnsi" w:hAnsiTheme="majorHAnsi" w:cstheme="majorHAnsi"/>
          <w:i w:val="0"/>
          <w:sz w:val="22"/>
          <w:szCs w:val="22"/>
        </w:rPr>
      </w:pPr>
      <w:r w:rsidRPr="00B7021D">
        <w:rPr>
          <w:rFonts w:asciiTheme="majorHAnsi" w:hAnsiTheme="majorHAnsi" w:cstheme="majorHAnsi"/>
          <w:i w:val="0"/>
          <w:sz w:val="22"/>
          <w:szCs w:val="22"/>
        </w:rPr>
        <w:t>OBOWIĄZKI WYKONAWCY</w:t>
      </w:r>
    </w:p>
    <w:p w14:paraId="7E4B9B9F" w14:textId="36296460" w:rsidR="00206948" w:rsidRPr="00B7021D" w:rsidRDefault="00770F68" w:rsidP="004043A2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sym w:font="Arial" w:char="00A7"/>
      </w:r>
      <w:r w:rsidR="00506212" w:rsidRPr="00B7021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6F0C65" w:rsidRPr="00B7021D">
        <w:rPr>
          <w:rFonts w:asciiTheme="majorHAnsi" w:hAnsiTheme="majorHAnsi" w:cstheme="majorHAnsi"/>
          <w:b/>
          <w:sz w:val="22"/>
          <w:szCs w:val="22"/>
        </w:rPr>
        <w:t>2</w:t>
      </w:r>
    </w:p>
    <w:p w14:paraId="6DBC9B7A" w14:textId="77777777" w:rsidR="00443A5A" w:rsidRPr="00B7021D" w:rsidRDefault="00443A5A" w:rsidP="0022227E">
      <w:pPr>
        <w:numPr>
          <w:ilvl w:val="0"/>
          <w:numId w:val="14"/>
        </w:numPr>
        <w:jc w:val="both"/>
        <w:outlineLvl w:val="0"/>
        <w:rPr>
          <w:rFonts w:asciiTheme="majorHAnsi" w:hAnsiTheme="majorHAnsi" w:cstheme="majorHAnsi"/>
          <w:strike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Wykonawca zobowiązuje się do wykonania prac określonych w § 1 z należytą starannością, </w:t>
      </w:r>
      <w:r w:rsidR="0007198B" w:rsidRPr="00B7021D">
        <w:rPr>
          <w:rFonts w:asciiTheme="majorHAnsi" w:hAnsiTheme="majorHAnsi" w:cstheme="majorHAnsi"/>
          <w:sz w:val="22"/>
          <w:szCs w:val="22"/>
        </w:rPr>
        <w:br/>
        <w:t xml:space="preserve">z zasadami wiedzy technicznej </w:t>
      </w:r>
      <w:r w:rsidRPr="00B7021D">
        <w:rPr>
          <w:rFonts w:asciiTheme="majorHAnsi" w:hAnsiTheme="majorHAnsi" w:cstheme="majorHAnsi"/>
          <w:sz w:val="22"/>
          <w:szCs w:val="22"/>
        </w:rPr>
        <w:t>i obowiązującymi przepisami prawa.</w:t>
      </w:r>
    </w:p>
    <w:p w14:paraId="6F485099" w14:textId="77777777" w:rsidR="004043A2" w:rsidRPr="00B7021D" w:rsidRDefault="004043A2" w:rsidP="0022227E">
      <w:pPr>
        <w:pStyle w:val="Tekstpodstawowy3"/>
        <w:numPr>
          <w:ilvl w:val="0"/>
          <w:numId w:val="14"/>
        </w:numPr>
        <w:contextualSpacing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Wykonawca zobowiązuje się zabezpieczyć, oznakować roboty oraz dbać o stan techniczny </w:t>
      </w:r>
      <w:r w:rsidRPr="00B7021D">
        <w:rPr>
          <w:rFonts w:asciiTheme="majorHAnsi" w:hAnsiTheme="majorHAnsi" w:cstheme="majorHAnsi"/>
          <w:sz w:val="22"/>
          <w:szCs w:val="22"/>
        </w:rPr>
        <w:br/>
        <w:t>i prawidłowość oznakowania robót przez cały czas trwania realizacji zadania. Wykonawca ponosi pełną odpowiedzialność za skutki i następstwa zdarzeń powstałych wskutek nienależytego wykonania tego obowiązku.</w:t>
      </w:r>
    </w:p>
    <w:p w14:paraId="4448E92E" w14:textId="77777777" w:rsidR="004043A2" w:rsidRPr="00B7021D" w:rsidRDefault="004043A2" w:rsidP="0022227E">
      <w:pPr>
        <w:pStyle w:val="Tekstpodstawowy3"/>
        <w:numPr>
          <w:ilvl w:val="0"/>
          <w:numId w:val="14"/>
        </w:numPr>
        <w:contextualSpacing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Wykonawca ponosi odpowiedzialność wobec Zamawiającego i osób trzecich za wszelkie powstałe szkody wyrządzone w trakcie wykonywania zlecenia w wyniku działania, uchybienia bądź zaniedbania swoich pracowników, podwykonawców, bądź przedstawicieli mające związek</w:t>
      </w:r>
      <w:r w:rsidRPr="00B7021D">
        <w:rPr>
          <w:rFonts w:asciiTheme="majorHAnsi" w:hAnsiTheme="majorHAnsi" w:cstheme="majorHAnsi"/>
          <w:sz w:val="22"/>
          <w:szCs w:val="22"/>
        </w:rPr>
        <w:br/>
        <w:t>z prowadzonymi pracami.</w:t>
      </w:r>
    </w:p>
    <w:p w14:paraId="3C265D42" w14:textId="77777777" w:rsidR="004043A2" w:rsidRPr="00B7021D" w:rsidRDefault="004043A2" w:rsidP="0022227E">
      <w:pPr>
        <w:pStyle w:val="Tekstpodstawowy3"/>
        <w:numPr>
          <w:ilvl w:val="0"/>
          <w:numId w:val="14"/>
        </w:numPr>
        <w:contextualSpacing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Materiały oraz sprzęt niezbędny do wykonania umowy zapewnia Wykonawca własnym staraniem </w:t>
      </w:r>
      <w:r w:rsidRPr="00B7021D">
        <w:rPr>
          <w:rFonts w:asciiTheme="majorHAnsi" w:hAnsiTheme="majorHAnsi" w:cstheme="majorHAnsi"/>
          <w:sz w:val="22"/>
          <w:szCs w:val="22"/>
        </w:rPr>
        <w:br/>
        <w:t>i na własny koszt.</w:t>
      </w:r>
    </w:p>
    <w:p w14:paraId="2059B0D2" w14:textId="77777777" w:rsidR="00A273E5" w:rsidRPr="00B7021D" w:rsidRDefault="00A273E5" w:rsidP="00206948">
      <w:pPr>
        <w:rPr>
          <w:rFonts w:asciiTheme="majorHAnsi" w:hAnsiTheme="majorHAnsi" w:cstheme="majorHAnsi"/>
          <w:b/>
          <w:sz w:val="22"/>
          <w:szCs w:val="22"/>
        </w:rPr>
      </w:pPr>
    </w:p>
    <w:p w14:paraId="46EBF57C" w14:textId="77777777" w:rsidR="000711D4" w:rsidRPr="00B7021D" w:rsidRDefault="00770F68" w:rsidP="00F11774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OCHRONA ŚRODOWISKA</w:t>
      </w:r>
      <w:r w:rsidR="0021741D" w:rsidRPr="00B7021D">
        <w:rPr>
          <w:rFonts w:asciiTheme="majorHAnsi" w:hAnsiTheme="majorHAnsi" w:cstheme="majorHAnsi"/>
          <w:b/>
          <w:sz w:val="22"/>
          <w:szCs w:val="22"/>
        </w:rPr>
        <w:t>, GOSPODARKA ODPADAMI</w:t>
      </w:r>
    </w:p>
    <w:p w14:paraId="359E1CAC" w14:textId="5ADCE152" w:rsidR="00206948" w:rsidRPr="00B7021D" w:rsidRDefault="00506212" w:rsidP="00F56071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 xml:space="preserve">§ </w:t>
      </w:r>
      <w:r w:rsidR="006F0C65" w:rsidRPr="00B7021D">
        <w:rPr>
          <w:rFonts w:asciiTheme="majorHAnsi" w:hAnsiTheme="majorHAnsi" w:cstheme="majorHAnsi"/>
          <w:b/>
          <w:sz w:val="22"/>
          <w:szCs w:val="22"/>
        </w:rPr>
        <w:t>3</w:t>
      </w:r>
    </w:p>
    <w:p w14:paraId="1D799F53" w14:textId="77777777" w:rsidR="000307F2" w:rsidRPr="00B7021D" w:rsidRDefault="000307F2" w:rsidP="0022227E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Wykonawca zobowiązuje do przestrzegania przepisów prawa z uwzględnieniem ewentualnych zmian stanu prawnego w tym zakresie, wynikających z następujących ustaw:</w:t>
      </w:r>
    </w:p>
    <w:p w14:paraId="5DE1F78F" w14:textId="77777777" w:rsidR="000307F2" w:rsidRPr="00B7021D" w:rsidRDefault="000307F2" w:rsidP="0022227E">
      <w:pPr>
        <w:pStyle w:val="Tekstpodstawowy"/>
        <w:numPr>
          <w:ilvl w:val="0"/>
          <w:numId w:val="5"/>
        </w:numPr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ustawy z dnia 27 kwietnia 2001 r. Prawo ochrony środowiska (Dz. U. z 2025 r., poz. 647 t.j.),</w:t>
      </w:r>
    </w:p>
    <w:p w14:paraId="40E322EF" w14:textId="77777777" w:rsidR="000307F2" w:rsidRPr="00B7021D" w:rsidRDefault="000307F2" w:rsidP="0022227E">
      <w:pPr>
        <w:pStyle w:val="Tekstpodstawowy"/>
        <w:numPr>
          <w:ilvl w:val="0"/>
          <w:numId w:val="5"/>
        </w:numPr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ustawy z dnia 14 grudnia 2012 r. o odpadach (Dz. U. z 2023 r. poz. 1587 z późn.zm.),</w:t>
      </w:r>
    </w:p>
    <w:p w14:paraId="64BFF992" w14:textId="77777777" w:rsidR="000307F2" w:rsidRPr="00B7021D" w:rsidRDefault="000307F2" w:rsidP="0022227E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Wykonawca zobowiązuje się uzyskać zgodę odpowiednich organów administracji na wytwarzanie</w:t>
      </w:r>
      <w:r w:rsidRPr="00B7021D">
        <w:rPr>
          <w:rFonts w:asciiTheme="majorHAnsi" w:hAnsiTheme="majorHAnsi" w:cstheme="majorHAnsi"/>
          <w:sz w:val="22"/>
          <w:szCs w:val="22"/>
        </w:rPr>
        <w:br/>
        <w:t>i zagospodarowanie odpadów w rozumieniu ustawy o odpadach oraz udokumentować sposób gospodarowania tymi odpadami.</w:t>
      </w:r>
    </w:p>
    <w:p w14:paraId="33D65292" w14:textId="77777777" w:rsidR="000307F2" w:rsidRPr="00B7021D" w:rsidRDefault="000307F2" w:rsidP="0022227E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Wykonawca oświadcza, że w związku z wykonywaniem niniejszej Umowy jest wytwórcą </w:t>
      </w:r>
      <w:r w:rsidRPr="00B7021D">
        <w:rPr>
          <w:rFonts w:asciiTheme="majorHAnsi" w:hAnsiTheme="majorHAnsi" w:cstheme="majorHAnsi"/>
          <w:sz w:val="22"/>
          <w:szCs w:val="22"/>
        </w:rPr>
        <w:br/>
        <w:t>i posiadaczem odpadów powstałych w trakcie realizacji robót i jest zobowiązany do właściwego postępowania z nimi. Zabronione jest zakopywanie, spalanie odpadów deponowanie w miejsca do tego nie przeznaczone.</w:t>
      </w:r>
    </w:p>
    <w:p w14:paraId="402A8088" w14:textId="77777777" w:rsidR="000307F2" w:rsidRPr="00B7021D" w:rsidRDefault="000307F2" w:rsidP="0022227E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Wykonawca może wykorzystać materiał uzyskany w wyniku przekruszenia elementów rozbiórkowych oraz frezu z rozbiórki warstw bitumicznych do wykonania podbudowy z kruszywa naturalnego, natomiast niewbudowane materiały winien przewieźć na bazę Zamawiającego zlokalizowaną przy ul. Produkcyjnej 84B (klasyfikacji dokonuje Inspektor Nadzoru Inwestorskiego</w:t>
      </w:r>
      <w:r w:rsidRPr="00B7021D">
        <w:rPr>
          <w:rFonts w:asciiTheme="majorHAnsi" w:hAnsiTheme="majorHAnsi" w:cstheme="majorHAnsi"/>
          <w:sz w:val="22"/>
          <w:szCs w:val="22"/>
        </w:rPr>
        <w:br/>
        <w:t xml:space="preserve">na placu budowy). Odpady nienadające się do wbudowania Wykonawca winien zutylizować </w:t>
      </w:r>
      <w:r w:rsidRPr="00B7021D">
        <w:rPr>
          <w:rFonts w:asciiTheme="majorHAnsi" w:hAnsiTheme="majorHAnsi" w:cstheme="majorHAnsi"/>
          <w:sz w:val="22"/>
          <w:szCs w:val="22"/>
        </w:rPr>
        <w:br/>
        <w:t>we własnym zakresie.</w:t>
      </w:r>
    </w:p>
    <w:p w14:paraId="3991C4E9" w14:textId="77777777" w:rsidR="000307F2" w:rsidRPr="00B7021D" w:rsidRDefault="000307F2" w:rsidP="0022227E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Złom uzyskany z prac rozbiórkowych stanowi własność Zamawiającego. Wykonawca zobowiązuje się do przekazania złomu do punktu skupu. Należność z tytułu sprzedaży złomu należy przekazać na konto bankowe Urzędu Miejskiego. </w:t>
      </w:r>
    </w:p>
    <w:p w14:paraId="283C00E1" w14:textId="77777777" w:rsidR="000307F2" w:rsidRPr="00B7021D" w:rsidRDefault="000307F2" w:rsidP="0022227E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Wykonawca zobowiązuje się do stałego utrzymywania w czystości miejsc pracy, dróg transportowych, zaplecza oraz sąsiadujących z placem budowy nieruchomości w przypadku ich czasowego użytkowania lub zanieczyszczenia materiałami z budowy. W przypadku gdy ustalenie sprawcy zanieczyszczeń na Placu Budowy nie jest możliwe, za ich usunięcie odpowiada Wykonawca.</w:t>
      </w:r>
    </w:p>
    <w:p w14:paraId="20FA703D" w14:textId="77777777" w:rsidR="000307F2" w:rsidRPr="00B7021D" w:rsidRDefault="000307F2" w:rsidP="0022227E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B7021D">
        <w:rPr>
          <w:rFonts w:asciiTheme="majorHAnsi" w:hAnsiTheme="majorHAnsi" w:cstheme="majorHAnsi"/>
          <w:bCs/>
          <w:sz w:val="22"/>
          <w:szCs w:val="22"/>
        </w:rPr>
        <w:t xml:space="preserve">Wykonawca zobowiązuje się do terminowego i rzetelnego prowadzenia „Bazy danych o produktach i opakowaniach oraz o gospodarce odpadami” (BDO) poprzez sporządzanie karty przekazania odpadu oraz ewidencji wytworzonych odpadów (KEO)”. </w:t>
      </w:r>
    </w:p>
    <w:p w14:paraId="36DF6E26" w14:textId="34916F36" w:rsidR="002D67DD" w:rsidRPr="00B7021D" w:rsidRDefault="002D67DD" w:rsidP="00506212">
      <w:pPr>
        <w:rPr>
          <w:rFonts w:asciiTheme="majorHAnsi" w:hAnsiTheme="majorHAnsi" w:cstheme="majorHAnsi"/>
          <w:b/>
          <w:sz w:val="22"/>
          <w:szCs w:val="22"/>
        </w:rPr>
      </w:pPr>
    </w:p>
    <w:p w14:paraId="49CC9527" w14:textId="77777777" w:rsidR="002D67DD" w:rsidRPr="00B7021D" w:rsidRDefault="002D67DD" w:rsidP="002D67DD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UBEZPIECZENIE WYKONAWCY</w:t>
      </w:r>
    </w:p>
    <w:p w14:paraId="4882CFB6" w14:textId="0C710D6C" w:rsidR="002D67DD" w:rsidRPr="00B7021D" w:rsidRDefault="002D67DD" w:rsidP="002D67DD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 xml:space="preserve">§ </w:t>
      </w:r>
      <w:r w:rsidR="006F0C65" w:rsidRPr="00B7021D">
        <w:rPr>
          <w:rFonts w:asciiTheme="majorHAnsi" w:hAnsiTheme="majorHAnsi" w:cstheme="majorHAnsi"/>
          <w:b/>
          <w:sz w:val="22"/>
          <w:szCs w:val="22"/>
        </w:rPr>
        <w:t>4</w:t>
      </w:r>
    </w:p>
    <w:p w14:paraId="5D674B16" w14:textId="28DB4DBF" w:rsidR="002D67DD" w:rsidRPr="00B7021D" w:rsidRDefault="002D67DD" w:rsidP="0022227E">
      <w:pPr>
        <w:pStyle w:val="Tekstpodstawowy3"/>
        <w:numPr>
          <w:ilvl w:val="0"/>
          <w:numId w:val="24"/>
        </w:numPr>
        <w:spacing w:after="120"/>
        <w:contextualSpacing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Wykonawca oświadcza, iż posiada aktualne ubezpieczenie od odpowiedzialności cywilnej w związku z </w:t>
      </w:r>
      <w:r w:rsidR="004043A2" w:rsidRPr="00B7021D">
        <w:rPr>
          <w:rFonts w:asciiTheme="majorHAnsi" w:hAnsiTheme="majorHAnsi" w:cstheme="majorHAnsi"/>
          <w:sz w:val="22"/>
          <w:szCs w:val="22"/>
        </w:rPr>
        <w:t xml:space="preserve">prowadzoną </w:t>
      </w:r>
      <w:r w:rsidRPr="00B7021D">
        <w:rPr>
          <w:rFonts w:asciiTheme="majorHAnsi" w:hAnsiTheme="majorHAnsi" w:cstheme="majorHAnsi"/>
          <w:sz w:val="22"/>
          <w:szCs w:val="22"/>
        </w:rPr>
        <w:t>działalnością gospodarczą na sumę ubezpieczenia nie niższą niż wartość wynagrodzenia brutto</w:t>
      </w:r>
      <w:r w:rsidR="00815B95" w:rsidRPr="00B7021D">
        <w:rPr>
          <w:rFonts w:asciiTheme="majorHAnsi" w:hAnsiTheme="majorHAnsi" w:cstheme="majorHAnsi"/>
          <w:sz w:val="22"/>
          <w:szCs w:val="22"/>
        </w:rPr>
        <w:t>,</w:t>
      </w:r>
      <w:r w:rsidRPr="00B7021D">
        <w:rPr>
          <w:rFonts w:asciiTheme="majorHAnsi" w:hAnsiTheme="majorHAnsi" w:cstheme="majorHAnsi"/>
          <w:sz w:val="22"/>
          <w:szCs w:val="22"/>
        </w:rPr>
        <w:t xml:space="preserve"> określonego w § </w:t>
      </w:r>
      <w:r w:rsidR="00DA6F0A" w:rsidRPr="00B7021D">
        <w:rPr>
          <w:rFonts w:asciiTheme="majorHAnsi" w:hAnsiTheme="majorHAnsi" w:cstheme="majorHAnsi"/>
          <w:sz w:val="22"/>
          <w:szCs w:val="22"/>
        </w:rPr>
        <w:t>7</w:t>
      </w:r>
      <w:r w:rsidRPr="00B7021D">
        <w:rPr>
          <w:rFonts w:asciiTheme="majorHAnsi" w:hAnsiTheme="majorHAnsi" w:cstheme="majorHAnsi"/>
          <w:sz w:val="22"/>
          <w:szCs w:val="22"/>
        </w:rPr>
        <w:t xml:space="preserve"> ust. 1 umowy. </w:t>
      </w:r>
    </w:p>
    <w:p w14:paraId="5EB88041" w14:textId="048AE696" w:rsidR="002D67DD" w:rsidRPr="00B7021D" w:rsidRDefault="002D67DD" w:rsidP="0022227E">
      <w:pPr>
        <w:pStyle w:val="Tekstpodstawowy3"/>
        <w:numPr>
          <w:ilvl w:val="0"/>
          <w:numId w:val="24"/>
        </w:numPr>
        <w:contextualSpacing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Wykonawca zobowiązany jest przedstawić Zamawiającemu poświadczone za zgodność z oryginałem kop</w:t>
      </w:r>
      <w:r w:rsidR="002C7BA3" w:rsidRPr="00B7021D">
        <w:rPr>
          <w:rFonts w:asciiTheme="majorHAnsi" w:hAnsiTheme="majorHAnsi" w:cstheme="majorHAnsi"/>
          <w:sz w:val="22"/>
          <w:szCs w:val="22"/>
        </w:rPr>
        <w:t>ie dokumentów, potwierdzających</w:t>
      </w:r>
      <w:r w:rsidRPr="00B7021D">
        <w:rPr>
          <w:rFonts w:asciiTheme="majorHAnsi" w:hAnsiTheme="majorHAnsi" w:cstheme="majorHAnsi"/>
          <w:sz w:val="22"/>
          <w:szCs w:val="22"/>
        </w:rPr>
        <w:t xml:space="preserve"> że Wykonawca jest ubezpieczony w zakresie określonym </w:t>
      </w:r>
      <w:r w:rsidRPr="00B7021D">
        <w:rPr>
          <w:rFonts w:asciiTheme="majorHAnsi" w:hAnsiTheme="majorHAnsi" w:cstheme="majorHAnsi"/>
          <w:sz w:val="22"/>
          <w:szCs w:val="22"/>
        </w:rPr>
        <w:br/>
        <w:t>w ust. 1 wraz z dowodami opłacenia składek, nie później niż w dniu przystąpienia do świadczenia prac.</w:t>
      </w:r>
    </w:p>
    <w:p w14:paraId="671D21B7" w14:textId="77777777" w:rsidR="002D67DD" w:rsidRPr="00B7021D" w:rsidRDefault="002D67DD" w:rsidP="0022227E">
      <w:pPr>
        <w:numPr>
          <w:ilvl w:val="0"/>
          <w:numId w:val="24"/>
        </w:numPr>
        <w:contextualSpacing/>
        <w:jc w:val="both"/>
        <w:rPr>
          <w:rFonts w:asciiTheme="majorHAnsi" w:eastAsia="Calibri" w:hAnsiTheme="majorHAnsi" w:cstheme="majorHAnsi"/>
          <w:sz w:val="22"/>
          <w:szCs w:val="22"/>
          <w:lang w:val="x-none" w:eastAsia="x-none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val="x-none" w:eastAsia="x-none"/>
        </w:rPr>
        <w:t>Wykonawca zobowiązany jest do ubezpieczenia w zakresie określonym w ust. 1 przez cały okres realizacji umowy i do udokumentowania posiadania aktualnego ubezpieczenia na każde żądanie Zamawiającego.</w:t>
      </w:r>
    </w:p>
    <w:p w14:paraId="63A35D18" w14:textId="77777777" w:rsidR="002D67DD" w:rsidRPr="00B7021D" w:rsidRDefault="002D67DD" w:rsidP="0022227E">
      <w:pPr>
        <w:numPr>
          <w:ilvl w:val="0"/>
          <w:numId w:val="24"/>
        </w:numPr>
        <w:contextualSpacing/>
        <w:jc w:val="both"/>
        <w:rPr>
          <w:rFonts w:asciiTheme="majorHAnsi" w:eastAsia="Calibri" w:hAnsiTheme="majorHAnsi" w:cstheme="majorHAnsi"/>
          <w:sz w:val="22"/>
          <w:szCs w:val="22"/>
          <w:lang w:val="x-none" w:eastAsia="x-none"/>
        </w:rPr>
      </w:pPr>
      <w:r w:rsidRPr="00B7021D">
        <w:rPr>
          <w:rFonts w:asciiTheme="majorHAnsi" w:eastAsia="Calibri" w:hAnsiTheme="majorHAnsi" w:cstheme="majorHAnsi"/>
          <w:snapToGrid w:val="0"/>
          <w:sz w:val="22"/>
          <w:szCs w:val="22"/>
          <w:lang w:val="x-none" w:eastAsia="x-none"/>
        </w:rPr>
        <w:t>Wykonawca jest odpowiedzialny za działania lub zaniechania Podwykonawcy, jego przedstawicieli lub pracowników, jak za własne działania lub zaniechania.</w:t>
      </w:r>
    </w:p>
    <w:p w14:paraId="047F9853" w14:textId="77777777" w:rsidR="002C7BA3" w:rsidRPr="00B7021D" w:rsidRDefault="002C7BA3" w:rsidP="00506212">
      <w:pPr>
        <w:rPr>
          <w:rFonts w:asciiTheme="majorHAnsi" w:hAnsiTheme="majorHAnsi" w:cstheme="majorHAnsi"/>
          <w:b/>
          <w:sz w:val="22"/>
          <w:szCs w:val="22"/>
        </w:rPr>
      </w:pPr>
    </w:p>
    <w:p w14:paraId="36FEF1F1" w14:textId="779BB0E7" w:rsidR="003B4201" w:rsidRPr="00B7021D" w:rsidRDefault="002C7BA3" w:rsidP="00F11774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ZATRUDNIENIE NA UMOWE O PRACĘ</w:t>
      </w:r>
    </w:p>
    <w:p w14:paraId="0DBEBA58" w14:textId="2594930E" w:rsidR="00206948" w:rsidRPr="00B7021D" w:rsidRDefault="00506212" w:rsidP="00781526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 xml:space="preserve">§ </w:t>
      </w:r>
      <w:r w:rsidR="006F0C65" w:rsidRPr="00B7021D">
        <w:rPr>
          <w:rFonts w:asciiTheme="majorHAnsi" w:hAnsiTheme="majorHAnsi" w:cstheme="majorHAnsi"/>
          <w:b/>
          <w:sz w:val="22"/>
          <w:szCs w:val="22"/>
        </w:rPr>
        <w:t>5</w:t>
      </w:r>
    </w:p>
    <w:p w14:paraId="179CF8AB" w14:textId="2DF86582" w:rsidR="008C255B" w:rsidRPr="00B7021D" w:rsidRDefault="008C255B" w:rsidP="0022227E">
      <w:pPr>
        <w:pStyle w:val="Akapitzlist"/>
        <w:numPr>
          <w:ilvl w:val="0"/>
          <w:numId w:val="10"/>
        </w:numPr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W związku z zastosowaniem klauzuli społecznej na podstawie art. 95 ust. 1 ustawy Pzp, Zamawiający wymaga zatrudnienia na podstawie umowy o pracę przez Wykonawcę i podwykonawcę osób wykonujących prace fizyczne związane z wykonywaniem wszystkich robót objętych zamówieniem, których wykonanie polega na wykonywaniu pracy w sposób określony w art. 22 § 1 ustawy z dnia 26 czerwca 1974 r. Kodeks pracy, przez cały okres wykonywania tych czynności. Obowiązek, </w:t>
      </w:r>
      <w:r w:rsidRPr="00B7021D">
        <w:rPr>
          <w:rFonts w:ascii="Calibri Light" w:hAnsi="Calibri Light" w:cs="Calibri Light"/>
          <w:sz w:val="22"/>
          <w:szCs w:val="22"/>
        </w:rPr>
        <w:br/>
        <w:t xml:space="preserve">o którym mowa w zdaniu poprzednim nie dotyczy osób pełniących samodzielne funkcje techniczne </w:t>
      </w:r>
      <w:r w:rsidRPr="00B7021D">
        <w:rPr>
          <w:rFonts w:ascii="Calibri Light" w:hAnsi="Calibri Light" w:cs="Calibri Light"/>
          <w:sz w:val="22"/>
          <w:szCs w:val="22"/>
        </w:rPr>
        <w:br/>
        <w:t xml:space="preserve">w budownictwie w rozumieniu ustawy z dnia 7 </w:t>
      </w:r>
      <w:r w:rsidR="00ED0625" w:rsidRPr="00B7021D">
        <w:rPr>
          <w:rFonts w:ascii="Calibri Light" w:hAnsi="Calibri Light" w:cs="Calibri Light"/>
          <w:sz w:val="22"/>
          <w:szCs w:val="22"/>
        </w:rPr>
        <w:t>lipca 1994 r. Prawo budowlane.</w:t>
      </w:r>
    </w:p>
    <w:p w14:paraId="297778D0" w14:textId="77777777" w:rsidR="002D67DD" w:rsidRPr="00B7021D" w:rsidRDefault="002D67DD" w:rsidP="0022227E">
      <w:pPr>
        <w:numPr>
          <w:ilvl w:val="0"/>
          <w:numId w:val="10"/>
        </w:num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 odniesieniu do osób wymienionych w ust. 1, Zamawiający wymaga udokumentowania przez Wykonawcę zatrudnienia, w terminie 5 dni od dnia rozpoczęcia świadczenia przez nich pracy, poprzez przedłożenie Zamawiającemu wykazu osób skierowanych do realizacji zamówienia </w:t>
      </w:r>
      <w:r w:rsidRPr="00B7021D">
        <w:rPr>
          <w:rFonts w:asciiTheme="majorHAnsi" w:hAnsiTheme="majorHAnsi" w:cstheme="majorHAnsi"/>
          <w:sz w:val="22"/>
          <w:szCs w:val="22"/>
        </w:rPr>
        <w:br/>
        <w:t>ze wskazaniem podmiotu zatrudniającego (Wykonawca/Podwykonawca) i załączenie:</w:t>
      </w:r>
    </w:p>
    <w:p w14:paraId="67628C64" w14:textId="77777777" w:rsidR="002D67DD" w:rsidRPr="00B7021D" w:rsidRDefault="002D67DD" w:rsidP="0022227E">
      <w:pPr>
        <w:numPr>
          <w:ilvl w:val="0"/>
          <w:numId w:val="6"/>
        </w:num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poświadczonych za zgodność z oryginałem, kopii umów o pracę osób wykonujących czynności, o których mowa w ust. 1. Kopie umów powinny zostać zanonimizowane w sposób zapewniający ochronę danych osobowych pracowników, tj. w szczególności adresów, nr PESEL pracowników. Zamawiający zastrzega, że z uwagi na fakt, iż umowa o pracę może zawierać również inne dane, które podlegają anonimizacji, wyliczenie ma charakter przykładowy. Każda umowa powinna zostać przeanalizowana przez składającego pod kątem przepisów Rozporządzenia Parlamentu Europejskiego i Rady 2016/679 z dnia 27.04.2016 r. w sprawie ochrony osób fizycznych </w:t>
      </w:r>
      <w:r w:rsidRPr="00B7021D">
        <w:rPr>
          <w:rFonts w:asciiTheme="majorHAnsi" w:hAnsiTheme="majorHAnsi" w:cstheme="majorHAnsi"/>
          <w:sz w:val="22"/>
          <w:szCs w:val="22"/>
        </w:rPr>
        <w:br/>
        <w:t xml:space="preserve">w związku z przetwarzaniem danych osobowych i w sprawie swobodnego przepływu takich danych oraz uchylenia dyrektywy 95/46/WE (ogólne rozporządzenie o ochronie danych </w:t>
      </w:r>
      <w:r w:rsidRPr="00B7021D">
        <w:rPr>
          <w:rFonts w:asciiTheme="majorHAnsi" w:hAnsiTheme="majorHAnsi" w:cstheme="majorHAnsi"/>
          <w:sz w:val="22"/>
          <w:szCs w:val="22"/>
        </w:rPr>
        <w:br/>
        <w:t>Dz. Urz. UE L 119 z 4.05.2016 r., sprost. Dz. Urz. UE L127 s.2 z 2018 r.</w:t>
      </w:r>
      <w:r w:rsidRPr="00B7021D">
        <w:rPr>
          <w:rFonts w:asciiTheme="majorHAnsi" w:eastAsia="Calibri" w:hAnsiTheme="majorHAnsi" w:cstheme="majorHAnsi"/>
          <w:sz w:val="22"/>
        </w:rPr>
        <w:t>, sprost. Dz. Urz. UE L74 s.35 z 2021 r.</w:t>
      </w:r>
      <w:r w:rsidRPr="00B7021D">
        <w:rPr>
          <w:rFonts w:asciiTheme="majorHAnsi" w:hAnsiTheme="majorHAnsi" w:cstheme="majorHAnsi"/>
          <w:sz w:val="22"/>
          <w:szCs w:val="22"/>
        </w:rPr>
        <w:t xml:space="preserve"> dalej RODO), a także przepisów krajowych dotyczących ochrony danych osobowych, a zakres anonimizacji umowy musi być zgodny z ww. przepisami; bądź</w:t>
      </w:r>
    </w:p>
    <w:p w14:paraId="4AB0C772" w14:textId="77777777" w:rsidR="002D67DD" w:rsidRPr="00B7021D" w:rsidRDefault="002D67DD" w:rsidP="0022227E">
      <w:pPr>
        <w:numPr>
          <w:ilvl w:val="0"/>
          <w:numId w:val="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innych dokumentów, zawierających informacje, w tym dane osobowe, niezbędne do weryfikacji zatrudnienia na podstawie umowy o pracę, w szczególności imię i nazwisko zatrudnionego pracownika, datę zawarcia umowy o pracę, rodzaj umowy o pracę oraz zakres obowiązków pracownika (np. oświadczeń zatrudnionych osób).</w:t>
      </w:r>
    </w:p>
    <w:p w14:paraId="7AE04890" w14:textId="77777777" w:rsidR="002D67DD" w:rsidRPr="00B7021D" w:rsidRDefault="002D67DD" w:rsidP="0022227E">
      <w:pPr>
        <w:numPr>
          <w:ilvl w:val="0"/>
          <w:numId w:val="10"/>
        </w:num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 przypadku zmiany osób zatrudnionych przez Wykonawcę do wykonywania czynności, o których mowa w ust. 1, Wykonawca zobowiązuje się do przedłożenia stosownych dokumentów, o których mowa w ust. 2 dotyczących nowego pracownika, w terminie 5 dni od dnia rozpoczęcia świadczenia pracy przez tę osobę.</w:t>
      </w:r>
    </w:p>
    <w:p w14:paraId="094CA896" w14:textId="77777777" w:rsidR="002D67DD" w:rsidRPr="00B7021D" w:rsidRDefault="002D67DD" w:rsidP="0022227E">
      <w:pPr>
        <w:numPr>
          <w:ilvl w:val="0"/>
          <w:numId w:val="10"/>
        </w:num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Zamawiający zastrzega sobie prawo do wykonywania czynności kontrolnych wobec Wykonawcy </w:t>
      </w:r>
      <w:r w:rsidRPr="00B7021D">
        <w:rPr>
          <w:rFonts w:asciiTheme="majorHAnsi" w:hAnsiTheme="majorHAnsi" w:cstheme="majorHAnsi"/>
          <w:sz w:val="22"/>
          <w:szCs w:val="22"/>
        </w:rPr>
        <w:br/>
        <w:t xml:space="preserve">w kwestii spełniania przez Wykonawcę lub podwykonawcę wymogu zatrudnienia na podstawie umowy o pracę osób wykonujących czynności, o których mowa w ust. 1, w całym okresie obowiązywania umowy. Zamawiający uprawniony jest w szczególności do: </w:t>
      </w:r>
    </w:p>
    <w:p w14:paraId="5CEC4819" w14:textId="77777777" w:rsidR="002D67DD" w:rsidRPr="00B7021D" w:rsidRDefault="002D67DD" w:rsidP="0022227E">
      <w:pPr>
        <w:numPr>
          <w:ilvl w:val="0"/>
          <w:numId w:val="11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żądania aktualnych oświadczeń i dokumentów, o których mowa w ust. 2 umowy;</w:t>
      </w:r>
    </w:p>
    <w:p w14:paraId="6F96DD77" w14:textId="77777777" w:rsidR="002D67DD" w:rsidRPr="00B7021D" w:rsidRDefault="002D67DD" w:rsidP="0022227E">
      <w:pPr>
        <w:numPr>
          <w:ilvl w:val="0"/>
          <w:numId w:val="11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żądania wyjaśnień w przypadku wątpliwości w zakresie potwierdzenia spełniania wymogu, o którym mowa w ust. 1. </w:t>
      </w:r>
    </w:p>
    <w:p w14:paraId="6A7FDA96" w14:textId="77777777" w:rsidR="002D67DD" w:rsidRPr="00B7021D" w:rsidRDefault="002D67DD" w:rsidP="0022227E">
      <w:pPr>
        <w:numPr>
          <w:ilvl w:val="0"/>
          <w:numId w:val="10"/>
        </w:numPr>
        <w:contextualSpacing/>
        <w:jc w:val="both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Ww. wymagania dotyczące Wykonawcy stosuje się odpowiednio do podwykonawców i dalszych podwykonawców. Wykonawca zobowiązany jest do wprowadzenia postanowień spójnych </w:t>
      </w:r>
      <w:r w:rsidRPr="00B7021D">
        <w:rPr>
          <w:rFonts w:asciiTheme="majorHAnsi" w:hAnsiTheme="majorHAnsi" w:cstheme="majorHAnsi"/>
          <w:sz w:val="22"/>
          <w:szCs w:val="22"/>
        </w:rPr>
        <w:br/>
        <w:t>z ust. 1-5 w umowach zawieranych z podwykonawcami.</w:t>
      </w:r>
    </w:p>
    <w:p w14:paraId="45F19D56" w14:textId="7940183B" w:rsidR="002D67DD" w:rsidRPr="00B7021D" w:rsidRDefault="002D67DD" w:rsidP="0022227E">
      <w:pPr>
        <w:numPr>
          <w:ilvl w:val="0"/>
          <w:numId w:val="10"/>
        </w:numPr>
        <w:contextualSpacing/>
        <w:jc w:val="both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 przypadku nie wykonania obo</w:t>
      </w:r>
      <w:r w:rsidR="009A14B8" w:rsidRPr="00B7021D">
        <w:rPr>
          <w:rFonts w:asciiTheme="majorHAnsi" w:hAnsiTheme="majorHAnsi" w:cstheme="majorHAnsi"/>
          <w:sz w:val="22"/>
          <w:szCs w:val="22"/>
        </w:rPr>
        <w:t>wiązku, o którym mowa w ust. 1-5</w:t>
      </w:r>
      <w:r w:rsidRPr="00B7021D">
        <w:rPr>
          <w:rFonts w:asciiTheme="majorHAnsi" w:hAnsiTheme="majorHAnsi" w:cstheme="majorHAnsi"/>
          <w:sz w:val="22"/>
          <w:szCs w:val="22"/>
        </w:rPr>
        <w:t xml:space="preserve"> Zamawiający będzie uprawniony do złożenia wniosku o przeprowadzenie kontroli przez Państwową Inspekcję Pracy.</w:t>
      </w:r>
    </w:p>
    <w:p w14:paraId="1F42F32C" w14:textId="18FD1CE9" w:rsidR="00EC4342" w:rsidRPr="00B7021D" w:rsidRDefault="00EC4342" w:rsidP="002D67DD">
      <w:pPr>
        <w:pStyle w:val="Akapitzlist"/>
        <w:ind w:left="360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6F9C0C79" w14:textId="77777777" w:rsidR="006F0C65" w:rsidRPr="00B7021D" w:rsidRDefault="006F0C65" w:rsidP="006F0C65">
      <w:pPr>
        <w:pStyle w:val="Tekstpodstawowywcity2"/>
        <w:spacing w:line="240" w:lineRule="auto"/>
        <w:ind w:left="0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TERMIN REALIZACJI</w:t>
      </w:r>
    </w:p>
    <w:p w14:paraId="509783DA" w14:textId="4FB2824E" w:rsidR="006F0C65" w:rsidRPr="00B7021D" w:rsidRDefault="006F0C65" w:rsidP="006F0C65">
      <w:pPr>
        <w:pStyle w:val="Tekstpodstawowywcity2"/>
        <w:spacing w:line="240" w:lineRule="auto"/>
        <w:ind w:left="0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ab/>
      </w:r>
      <w:r w:rsidRPr="00B7021D">
        <w:rPr>
          <w:rFonts w:asciiTheme="majorHAnsi" w:hAnsiTheme="majorHAnsi" w:cstheme="majorHAnsi"/>
          <w:b/>
          <w:sz w:val="22"/>
          <w:szCs w:val="22"/>
        </w:rPr>
        <w:tab/>
      </w:r>
      <w:r w:rsidRPr="00B7021D">
        <w:rPr>
          <w:rFonts w:asciiTheme="majorHAnsi" w:hAnsiTheme="majorHAnsi" w:cstheme="majorHAnsi"/>
          <w:b/>
          <w:sz w:val="22"/>
          <w:szCs w:val="22"/>
        </w:rPr>
        <w:tab/>
      </w:r>
      <w:r w:rsidRPr="00B7021D">
        <w:rPr>
          <w:rFonts w:asciiTheme="majorHAnsi" w:hAnsiTheme="majorHAnsi" w:cstheme="majorHAnsi"/>
          <w:b/>
          <w:sz w:val="22"/>
          <w:szCs w:val="22"/>
        </w:rPr>
        <w:tab/>
      </w:r>
      <w:r w:rsidRPr="00B7021D">
        <w:rPr>
          <w:rFonts w:asciiTheme="majorHAnsi" w:hAnsiTheme="majorHAnsi" w:cstheme="majorHAnsi"/>
          <w:b/>
          <w:sz w:val="22"/>
          <w:szCs w:val="22"/>
        </w:rPr>
        <w:tab/>
      </w:r>
      <w:r w:rsidRPr="00B7021D">
        <w:rPr>
          <w:rFonts w:asciiTheme="majorHAnsi" w:hAnsiTheme="majorHAnsi" w:cstheme="majorHAnsi"/>
          <w:b/>
          <w:sz w:val="22"/>
          <w:szCs w:val="22"/>
        </w:rPr>
        <w:tab/>
        <w:t xml:space="preserve">§ </w:t>
      </w:r>
      <w:r w:rsidR="00C76E47" w:rsidRPr="00B7021D">
        <w:rPr>
          <w:rFonts w:asciiTheme="majorHAnsi" w:hAnsiTheme="majorHAnsi" w:cstheme="majorHAnsi"/>
          <w:b/>
          <w:sz w:val="22"/>
          <w:szCs w:val="22"/>
        </w:rPr>
        <w:t>6</w:t>
      </w:r>
    </w:p>
    <w:p w14:paraId="5FAA32D0" w14:textId="227688C4" w:rsidR="006F0C65" w:rsidRPr="00B7021D" w:rsidRDefault="006F0C65" w:rsidP="0022227E">
      <w:pPr>
        <w:numPr>
          <w:ilvl w:val="0"/>
          <w:numId w:val="15"/>
        </w:numPr>
        <w:jc w:val="both"/>
        <w:outlineLvl w:val="0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Termin realizacji zamówienia</w:t>
      </w:r>
      <w:r w:rsidRPr="00B7021D">
        <w:rPr>
          <w:rFonts w:asciiTheme="majorHAnsi" w:hAnsiTheme="majorHAnsi" w:cstheme="majorHAnsi"/>
          <w:b/>
          <w:sz w:val="22"/>
          <w:szCs w:val="22"/>
        </w:rPr>
        <w:t xml:space="preserve">: 24 </w:t>
      </w:r>
      <w:r w:rsidR="004043A2" w:rsidRPr="00B7021D">
        <w:rPr>
          <w:rFonts w:asciiTheme="majorHAnsi" w:hAnsiTheme="majorHAnsi" w:cstheme="majorHAnsi"/>
          <w:b/>
          <w:sz w:val="22"/>
          <w:szCs w:val="22"/>
        </w:rPr>
        <w:t>miesięcy od dnia zawarcia umowy.</w:t>
      </w:r>
    </w:p>
    <w:p w14:paraId="4F8CC398" w14:textId="36CD8537" w:rsidR="00B50A48" w:rsidRPr="00B7021D" w:rsidRDefault="00B50A48" w:rsidP="0022227E">
      <w:pPr>
        <w:pStyle w:val="Standardowytekst"/>
        <w:numPr>
          <w:ilvl w:val="0"/>
          <w:numId w:val="15"/>
        </w:numPr>
        <w:contextualSpacing/>
        <w:rPr>
          <w:rFonts w:asciiTheme="majorHAnsi" w:hAnsiTheme="majorHAnsi" w:cstheme="majorHAnsi"/>
          <w:strike/>
          <w:sz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Umowa wygasa w przypadku wyczerpania kwoty wynagrodzenia wskazanej w § </w:t>
      </w:r>
      <w:r w:rsidR="00DA6F0A" w:rsidRPr="00B7021D">
        <w:rPr>
          <w:rFonts w:asciiTheme="majorHAnsi" w:hAnsiTheme="majorHAnsi" w:cstheme="majorHAnsi"/>
          <w:sz w:val="22"/>
          <w:szCs w:val="22"/>
        </w:rPr>
        <w:t>7</w:t>
      </w:r>
      <w:r w:rsidRPr="00B7021D">
        <w:rPr>
          <w:rFonts w:asciiTheme="majorHAnsi" w:hAnsiTheme="majorHAnsi" w:cstheme="majorHAnsi"/>
          <w:sz w:val="22"/>
          <w:szCs w:val="22"/>
        </w:rPr>
        <w:t xml:space="preserve"> ust. 1 umowy, przed terminem wskazanym w ust. 1.</w:t>
      </w:r>
    </w:p>
    <w:p w14:paraId="684550CE" w14:textId="77777777" w:rsidR="00022BDC" w:rsidRPr="00B7021D" w:rsidRDefault="00022BDC" w:rsidP="00E45673">
      <w:pPr>
        <w:pStyle w:val="Nagwek2"/>
        <w:tabs>
          <w:tab w:val="num" w:pos="-142"/>
        </w:tabs>
        <w:jc w:val="center"/>
        <w:rPr>
          <w:rFonts w:asciiTheme="majorHAnsi" w:hAnsiTheme="majorHAnsi" w:cstheme="majorHAnsi"/>
          <w:i w:val="0"/>
          <w:sz w:val="22"/>
          <w:szCs w:val="22"/>
        </w:rPr>
      </w:pPr>
    </w:p>
    <w:p w14:paraId="4FB0C8E3" w14:textId="6CB7F52B" w:rsidR="00E45673" w:rsidRPr="00B7021D" w:rsidRDefault="00E45673" w:rsidP="00E45673">
      <w:pPr>
        <w:pStyle w:val="Nagwek2"/>
        <w:tabs>
          <w:tab w:val="num" w:pos="-142"/>
        </w:tabs>
        <w:jc w:val="center"/>
        <w:rPr>
          <w:rFonts w:asciiTheme="majorHAnsi" w:hAnsiTheme="majorHAnsi" w:cstheme="majorHAnsi"/>
          <w:i w:val="0"/>
          <w:sz w:val="22"/>
          <w:szCs w:val="22"/>
        </w:rPr>
      </w:pPr>
      <w:r w:rsidRPr="00B7021D">
        <w:rPr>
          <w:rFonts w:asciiTheme="majorHAnsi" w:hAnsiTheme="majorHAnsi" w:cstheme="majorHAnsi"/>
          <w:i w:val="0"/>
          <w:sz w:val="22"/>
          <w:szCs w:val="22"/>
        </w:rPr>
        <w:t>WYNAGRODZENIE</w:t>
      </w:r>
    </w:p>
    <w:p w14:paraId="7FA10749" w14:textId="4D1988CE" w:rsidR="00E36623" w:rsidRPr="00B7021D" w:rsidRDefault="00D85683" w:rsidP="004043A2">
      <w:pPr>
        <w:jc w:val="center"/>
        <w:rPr>
          <w:rFonts w:asciiTheme="majorHAnsi" w:hAnsiTheme="majorHAnsi" w:cstheme="majorHAnsi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§ 7</w:t>
      </w:r>
    </w:p>
    <w:p w14:paraId="13E18DA3" w14:textId="77777777" w:rsidR="002431F1" w:rsidRPr="00B7021D" w:rsidRDefault="002D3585" w:rsidP="0022227E">
      <w:pPr>
        <w:pStyle w:val="Standardowytekst"/>
        <w:numPr>
          <w:ilvl w:val="0"/>
          <w:numId w:val="52"/>
        </w:numPr>
        <w:ind w:left="426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Wynagrodzenie brutto Wykonawcy wynosi: 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 xml:space="preserve">cena brutto ………………………. zł </w:t>
      </w:r>
      <w:r w:rsidRPr="00B7021D">
        <w:rPr>
          <w:rFonts w:asciiTheme="majorHAnsi" w:hAnsiTheme="majorHAnsi" w:cstheme="majorHAnsi"/>
          <w:sz w:val="22"/>
          <w:szCs w:val="22"/>
        </w:rPr>
        <w:t xml:space="preserve">(słownie……………………… złotych:) 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>w tym: cena netto  …………………….. zł i podatek VAT w wysokości ……… %, co stanowi kwotę …………..  zł.</w:t>
      </w:r>
    </w:p>
    <w:p w14:paraId="25AEF03D" w14:textId="77777777" w:rsidR="002431F1" w:rsidRPr="00B7021D" w:rsidRDefault="002D3585" w:rsidP="0022227E">
      <w:pPr>
        <w:pStyle w:val="Standardowytekst"/>
        <w:numPr>
          <w:ilvl w:val="0"/>
          <w:numId w:val="52"/>
        </w:numPr>
        <w:ind w:left="426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Ostateczne wynagrodzenie Wykonawcy zostanie ustalone jako suma iloczynów cen jednostkowych brutto, zgodnych z formularzem cenowym oraz rzeczywiście wykonanych i odebranych ilości prac.</w:t>
      </w:r>
    </w:p>
    <w:p w14:paraId="6654A197" w14:textId="77777777" w:rsidR="002431F1" w:rsidRPr="00B7021D" w:rsidRDefault="002D3585" w:rsidP="0022227E">
      <w:pPr>
        <w:pStyle w:val="Standardowytekst"/>
        <w:numPr>
          <w:ilvl w:val="0"/>
          <w:numId w:val="52"/>
        </w:numPr>
        <w:ind w:left="426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Podstawę do wystawienia faktur stanowić będą: protokoły odbioru prac podpisane przez obie strony.</w:t>
      </w:r>
    </w:p>
    <w:p w14:paraId="7818D098" w14:textId="77777777" w:rsidR="002431F1" w:rsidRPr="00B7021D" w:rsidRDefault="002D3585" w:rsidP="0022227E">
      <w:pPr>
        <w:pStyle w:val="Standardowytekst"/>
        <w:numPr>
          <w:ilvl w:val="0"/>
          <w:numId w:val="52"/>
        </w:numPr>
        <w:ind w:left="426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Zamawiający zastrzega sobie prawo do ograniczenia ilości prac określonych w poz. 1 – 3 formularza cenowego - załącznik Nr 1 do umowy, nie więcej jednak niż o 20 % w ramach danego </w:t>
      </w:r>
      <w:r w:rsidR="002431F1" w:rsidRPr="00B7021D">
        <w:rPr>
          <w:rFonts w:asciiTheme="majorHAnsi" w:hAnsiTheme="majorHAnsi" w:cstheme="majorHAnsi"/>
          <w:sz w:val="22"/>
          <w:szCs w:val="22"/>
        </w:rPr>
        <w:t>rodzaju</w:t>
      </w:r>
    </w:p>
    <w:p w14:paraId="7C1AF520" w14:textId="75E5486F" w:rsidR="002D3585" w:rsidRPr="00B7021D" w:rsidRDefault="002D3585" w:rsidP="0022227E">
      <w:pPr>
        <w:pStyle w:val="Standardowytekst"/>
        <w:numPr>
          <w:ilvl w:val="0"/>
          <w:numId w:val="52"/>
        </w:numPr>
        <w:ind w:left="426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Wykonawca oświadcza, iż wynagrodzenie wskazane w ust. 1 obejmuje wszystkie koszty związane </w:t>
      </w:r>
      <w:r w:rsidRPr="00B7021D">
        <w:rPr>
          <w:rFonts w:asciiTheme="majorHAnsi" w:hAnsiTheme="majorHAnsi" w:cstheme="majorHAnsi"/>
          <w:sz w:val="22"/>
          <w:szCs w:val="22"/>
        </w:rPr>
        <w:br/>
        <w:t>z wykonaniem i odbiorem przedmiotu umowy oraz innych świadczeń niezbędnych do prawidłowego wykonania przedmiotu umowy.</w:t>
      </w:r>
    </w:p>
    <w:p w14:paraId="552383FA" w14:textId="1D7E6818" w:rsidR="006F0C65" w:rsidRPr="00B7021D" w:rsidRDefault="006F0C65" w:rsidP="00815B95">
      <w:pPr>
        <w:pStyle w:val="Standardowytekst"/>
        <w:rPr>
          <w:rFonts w:asciiTheme="majorHAnsi" w:hAnsiTheme="majorHAnsi" w:cstheme="majorHAnsi"/>
          <w:sz w:val="22"/>
          <w:szCs w:val="22"/>
        </w:rPr>
      </w:pPr>
    </w:p>
    <w:p w14:paraId="2C65FB49" w14:textId="1CD4B6A2" w:rsidR="00206948" w:rsidRPr="00B7021D" w:rsidRDefault="00770F68" w:rsidP="00F56071">
      <w:pPr>
        <w:tabs>
          <w:tab w:val="num" w:pos="-142"/>
        </w:tabs>
        <w:ind w:left="502" w:hanging="502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sym w:font="Arial" w:char="00A7"/>
      </w:r>
      <w:r w:rsidR="004121EF" w:rsidRPr="00B7021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7F6A3B" w:rsidRPr="00B7021D">
        <w:rPr>
          <w:rFonts w:asciiTheme="majorHAnsi" w:hAnsiTheme="majorHAnsi" w:cstheme="majorHAnsi"/>
          <w:b/>
          <w:sz w:val="22"/>
          <w:szCs w:val="22"/>
        </w:rPr>
        <w:t>8</w:t>
      </w:r>
    </w:p>
    <w:p w14:paraId="55A9DF12" w14:textId="42BDFFB4" w:rsidR="00E45673" w:rsidRPr="00B7021D" w:rsidRDefault="00E45673" w:rsidP="0022227E">
      <w:pPr>
        <w:pStyle w:val="Tekstpodstawowywcity"/>
        <w:numPr>
          <w:ilvl w:val="0"/>
          <w:numId w:val="31"/>
        </w:numPr>
        <w:rPr>
          <w:rFonts w:asciiTheme="majorHAnsi" w:hAnsiTheme="majorHAnsi" w:cstheme="majorHAnsi"/>
          <w:sz w:val="22"/>
          <w:szCs w:val="22"/>
        </w:rPr>
      </w:pPr>
      <w:bookmarkStart w:id="5" w:name="_Hlk218842514"/>
      <w:r w:rsidRPr="00B7021D">
        <w:rPr>
          <w:rFonts w:asciiTheme="majorHAnsi" w:hAnsiTheme="majorHAnsi" w:cstheme="majorHAnsi"/>
          <w:sz w:val="22"/>
          <w:szCs w:val="22"/>
        </w:rPr>
        <w:t xml:space="preserve">Wynagrodzenie przysługujące Wykonawcy będzie płatne przelewem na jego rachunek w Banku: </w:t>
      </w:r>
      <w:r w:rsidRPr="00B7021D">
        <w:rPr>
          <w:rFonts w:asciiTheme="majorHAnsi" w:hAnsiTheme="majorHAnsi" w:cstheme="majorHAnsi"/>
          <w:b/>
          <w:sz w:val="22"/>
          <w:szCs w:val="22"/>
        </w:rPr>
        <w:t>……………………………………………………………………………………………….</w:t>
      </w:r>
      <w:r w:rsidRPr="00B7021D">
        <w:rPr>
          <w:rFonts w:asciiTheme="majorHAnsi" w:hAnsiTheme="majorHAnsi" w:cstheme="majorHAnsi"/>
          <w:sz w:val="22"/>
          <w:szCs w:val="22"/>
        </w:rPr>
        <w:t xml:space="preserve"> </w:t>
      </w:r>
      <w:r w:rsidRPr="00B7021D">
        <w:rPr>
          <w:rFonts w:asciiTheme="majorHAnsi" w:hAnsiTheme="majorHAnsi" w:cstheme="majorHAnsi"/>
          <w:sz w:val="22"/>
        </w:rPr>
        <w:t xml:space="preserve">Termin zapłaty - </w:t>
      </w:r>
      <w:r w:rsidRPr="00B7021D">
        <w:rPr>
          <w:rFonts w:asciiTheme="majorHAnsi" w:hAnsiTheme="majorHAnsi" w:cstheme="majorHAnsi"/>
          <w:b/>
          <w:bCs/>
          <w:sz w:val="22"/>
        </w:rPr>
        <w:t>30 dni</w:t>
      </w:r>
      <w:r w:rsidRPr="00B7021D">
        <w:rPr>
          <w:rFonts w:asciiTheme="majorHAnsi" w:hAnsiTheme="majorHAnsi" w:cstheme="majorHAnsi"/>
          <w:sz w:val="22"/>
        </w:rPr>
        <w:t xml:space="preserve"> od daty otrzymania przez Zamawiającego prawidłowo wystawionej faktury. W przypadku faktur ustrukturyzowanych za </w:t>
      </w:r>
      <w:r w:rsidRPr="00B7021D">
        <w:rPr>
          <w:rFonts w:asciiTheme="majorHAnsi" w:hAnsiTheme="majorHAnsi" w:cstheme="majorHAnsi"/>
          <w:b/>
          <w:bCs/>
          <w:sz w:val="22"/>
        </w:rPr>
        <w:t>dzień otrzymania faktury ustrukturyzowanej</w:t>
      </w:r>
      <w:r w:rsidRPr="00B7021D">
        <w:rPr>
          <w:rFonts w:asciiTheme="majorHAnsi" w:hAnsiTheme="majorHAnsi" w:cstheme="majorHAnsi"/>
          <w:sz w:val="22"/>
        </w:rPr>
        <w:t xml:space="preserve"> wystawionej w trybie online, trybie offline24, trybie offline przyjmuje się </w:t>
      </w:r>
      <w:r w:rsidRPr="00B7021D">
        <w:rPr>
          <w:rFonts w:asciiTheme="majorHAnsi" w:hAnsiTheme="majorHAnsi" w:cstheme="majorHAnsi"/>
          <w:b/>
          <w:bCs/>
          <w:sz w:val="22"/>
        </w:rPr>
        <w:t>datę nadania fakturze unikatowego numeru KSeF</w:t>
      </w:r>
      <w:r w:rsidRPr="00B7021D">
        <w:rPr>
          <w:rFonts w:asciiTheme="majorHAnsi" w:hAnsiTheme="majorHAnsi" w:cstheme="majorHAnsi"/>
          <w:sz w:val="22"/>
        </w:rPr>
        <w:t xml:space="preserve"> </w:t>
      </w:r>
      <w:r w:rsidR="00123F8F" w:rsidRPr="00B7021D">
        <w:rPr>
          <w:rFonts w:asciiTheme="majorHAnsi" w:hAnsiTheme="majorHAnsi" w:cstheme="majorHAnsi"/>
          <w:sz w:val="22"/>
        </w:rPr>
        <w:br/>
      </w:r>
      <w:r w:rsidRPr="00B7021D">
        <w:rPr>
          <w:rFonts w:asciiTheme="majorHAnsi" w:hAnsiTheme="majorHAnsi" w:cstheme="majorHAnsi"/>
          <w:i/>
          <w:iCs/>
          <w:sz w:val="22"/>
        </w:rPr>
        <w:t xml:space="preserve">w Krajowym Systemie e-Faktur (KSeF). </w:t>
      </w:r>
      <w:r w:rsidRPr="00B7021D">
        <w:rPr>
          <w:rFonts w:asciiTheme="majorHAnsi" w:hAnsiTheme="majorHAnsi" w:cstheme="majorHAnsi"/>
          <w:sz w:val="22"/>
        </w:rPr>
        <w:t xml:space="preserve">Za </w:t>
      </w:r>
      <w:r w:rsidRPr="00B7021D">
        <w:rPr>
          <w:rFonts w:asciiTheme="majorHAnsi" w:hAnsiTheme="majorHAnsi" w:cstheme="majorHAnsi"/>
          <w:b/>
          <w:bCs/>
          <w:sz w:val="22"/>
        </w:rPr>
        <w:t>dzień otrzymania faktury wystawionej w trybie awaryjnym</w:t>
      </w:r>
      <w:r w:rsidRPr="00B7021D">
        <w:rPr>
          <w:rFonts w:asciiTheme="majorHAnsi" w:hAnsiTheme="majorHAnsi" w:cstheme="majorHAnsi"/>
          <w:sz w:val="22"/>
        </w:rPr>
        <w:t xml:space="preserve"> (którą winna być przesłana do KSeF w terminie do 7 dni od ustania awarii) oraz faktury, której </w:t>
      </w:r>
      <w:r w:rsidR="00123F8F" w:rsidRPr="00B7021D">
        <w:rPr>
          <w:rFonts w:asciiTheme="majorHAnsi" w:hAnsiTheme="majorHAnsi" w:cstheme="majorHAnsi"/>
          <w:sz w:val="22"/>
        </w:rPr>
        <w:br/>
      </w:r>
      <w:r w:rsidRPr="00B7021D">
        <w:rPr>
          <w:rFonts w:asciiTheme="majorHAnsi" w:hAnsiTheme="majorHAnsi" w:cstheme="majorHAnsi"/>
          <w:sz w:val="22"/>
        </w:rPr>
        <w:t xml:space="preserve">nie obejmuje obowiązek KSeF, przekazanej w formie papierowej przyjmuje się </w:t>
      </w:r>
      <w:r w:rsidRPr="00B7021D">
        <w:rPr>
          <w:rFonts w:asciiTheme="majorHAnsi" w:hAnsiTheme="majorHAnsi" w:cstheme="majorHAnsi"/>
          <w:b/>
          <w:bCs/>
          <w:sz w:val="22"/>
        </w:rPr>
        <w:t>dzień faktycznego otrzymania jej przez Zamawiającego</w:t>
      </w:r>
      <w:r w:rsidRPr="00B7021D">
        <w:rPr>
          <w:rFonts w:asciiTheme="majorHAnsi" w:hAnsiTheme="majorHAnsi" w:cstheme="majorHAnsi"/>
          <w:sz w:val="22"/>
        </w:rPr>
        <w:t>.</w:t>
      </w:r>
    </w:p>
    <w:p w14:paraId="3D2290D1" w14:textId="78CAE4EB" w:rsidR="00E45673" w:rsidRPr="00B7021D" w:rsidRDefault="00E45673" w:rsidP="00123F8F">
      <w:pPr>
        <w:pStyle w:val="Tekstpodstawowywcity"/>
        <w:ind w:firstLine="0"/>
        <w:rPr>
          <w:rFonts w:asciiTheme="majorHAnsi" w:hAnsiTheme="majorHAnsi" w:cstheme="majorHAnsi"/>
          <w:sz w:val="22"/>
        </w:rPr>
      </w:pPr>
      <w:r w:rsidRPr="00B7021D">
        <w:rPr>
          <w:rFonts w:asciiTheme="majorHAnsi" w:hAnsiTheme="majorHAnsi" w:cstheme="majorHAnsi"/>
          <w:b/>
          <w:sz w:val="22"/>
        </w:rPr>
        <w:t>Miasto Białystok jest czynnym podatnikiem podatku VAT.</w:t>
      </w:r>
    </w:p>
    <w:p w14:paraId="721A70E6" w14:textId="0E0773FC" w:rsidR="00E45673" w:rsidRPr="00B7021D" w:rsidRDefault="00E45673" w:rsidP="0022227E">
      <w:pPr>
        <w:numPr>
          <w:ilvl w:val="0"/>
          <w:numId w:val="31"/>
        </w:numPr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  <w:r w:rsidRPr="00B7021D">
        <w:rPr>
          <w:rFonts w:asciiTheme="majorHAnsi" w:hAnsiTheme="majorHAnsi" w:cstheme="majorHAnsi"/>
          <w:sz w:val="22"/>
          <w:szCs w:val="22"/>
          <w:lang w:val="x-none" w:eastAsia="x-none"/>
        </w:rPr>
        <w:t>Od dnia rozpoczęcia wystawiania faktur w Krajowym Systemie e-Faktur (KSeF) Wykonawca zobowiązuje się do wskazywania w fakturach ustrukturyzowanych:</w:t>
      </w:r>
    </w:p>
    <w:p w14:paraId="7B6A12A0" w14:textId="7975B21B" w:rsidR="00E45673" w:rsidRPr="00B7021D" w:rsidRDefault="00E45673" w:rsidP="0022227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 pozycji (węźle) Podmiot2 danych Nabywcy 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 xml:space="preserve">(MIASTO BIAŁYSTOK, ul. Słonimska 1, 15-950 Białystok, NIP: 9662117220) </w:t>
      </w:r>
      <w:r w:rsidRPr="00B7021D">
        <w:rPr>
          <w:rFonts w:asciiTheme="majorHAnsi" w:hAnsiTheme="majorHAnsi" w:cstheme="majorHAnsi"/>
          <w:sz w:val="22"/>
          <w:szCs w:val="22"/>
        </w:rPr>
        <w:t xml:space="preserve">oraz wartość </w:t>
      </w:r>
      <w:r w:rsidRPr="00B7021D">
        <w:rPr>
          <w:rFonts w:asciiTheme="majorHAnsi" w:hAnsiTheme="majorHAnsi" w:cstheme="majorHAnsi"/>
          <w:b/>
          <w:sz w:val="22"/>
          <w:szCs w:val="22"/>
        </w:rPr>
        <w:t>„1” w polu JST</w:t>
      </w:r>
      <w:r w:rsidRPr="00B7021D">
        <w:rPr>
          <w:rFonts w:asciiTheme="majorHAnsi" w:hAnsiTheme="majorHAnsi" w:cstheme="majorHAnsi"/>
          <w:sz w:val="22"/>
          <w:szCs w:val="22"/>
        </w:rPr>
        <w:t>,</w:t>
      </w:r>
    </w:p>
    <w:p w14:paraId="2F5973B2" w14:textId="5D50DC2B" w:rsidR="00E45673" w:rsidRPr="00B7021D" w:rsidRDefault="00E45673" w:rsidP="0022227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 pozycji (węźle Podmiot3) danych Odbiorcy 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>(</w:t>
      </w:r>
      <w:r w:rsidRPr="00B7021D">
        <w:rPr>
          <w:rFonts w:asciiTheme="majorHAnsi" w:hAnsiTheme="majorHAnsi" w:cstheme="majorHAnsi"/>
          <w:b/>
          <w:sz w:val="22"/>
          <w:szCs w:val="22"/>
        </w:rPr>
        <w:t xml:space="preserve">Urząd Miejski w Białymstoku, ul. Słonimska 1, </w:t>
      </w:r>
      <w:r w:rsidR="00E37F7E" w:rsidRPr="00B7021D">
        <w:rPr>
          <w:rFonts w:asciiTheme="majorHAnsi" w:hAnsiTheme="majorHAnsi" w:cstheme="majorHAnsi"/>
          <w:b/>
          <w:sz w:val="22"/>
          <w:szCs w:val="22"/>
        </w:rPr>
        <w:br/>
      </w:r>
      <w:r w:rsidRPr="00B7021D">
        <w:rPr>
          <w:rFonts w:asciiTheme="majorHAnsi" w:hAnsiTheme="majorHAnsi" w:cstheme="majorHAnsi"/>
          <w:b/>
          <w:sz w:val="22"/>
          <w:szCs w:val="22"/>
        </w:rPr>
        <w:t xml:space="preserve">15-950 Białystok, NIP: 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>5420304637)</w:t>
      </w:r>
      <w:r w:rsidRPr="00B7021D">
        <w:rPr>
          <w:rFonts w:asciiTheme="majorHAnsi" w:hAnsiTheme="majorHAnsi" w:cstheme="majorHAnsi"/>
          <w:sz w:val="22"/>
          <w:szCs w:val="22"/>
        </w:rPr>
        <w:t xml:space="preserve"> oraz wartość </w:t>
      </w:r>
      <w:r w:rsidRPr="00B7021D">
        <w:rPr>
          <w:rFonts w:asciiTheme="majorHAnsi" w:hAnsiTheme="majorHAnsi" w:cstheme="majorHAnsi"/>
          <w:b/>
          <w:sz w:val="22"/>
          <w:szCs w:val="22"/>
        </w:rPr>
        <w:t>„8”- JST</w:t>
      </w:r>
      <w:r w:rsidRPr="00B7021D">
        <w:rPr>
          <w:rFonts w:asciiTheme="majorHAnsi" w:hAnsiTheme="majorHAnsi" w:cstheme="majorHAnsi"/>
          <w:sz w:val="22"/>
          <w:szCs w:val="22"/>
        </w:rPr>
        <w:t xml:space="preserve"> – 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>odbiorca</w:t>
      </w:r>
      <w:r w:rsidRPr="00B7021D">
        <w:rPr>
          <w:rFonts w:asciiTheme="majorHAnsi" w:hAnsiTheme="majorHAnsi" w:cstheme="majorHAnsi"/>
          <w:sz w:val="22"/>
          <w:szCs w:val="22"/>
        </w:rPr>
        <w:t xml:space="preserve"> 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>w polu</w:t>
      </w:r>
      <w:r w:rsidRPr="00B7021D">
        <w:rPr>
          <w:rFonts w:asciiTheme="majorHAnsi" w:hAnsiTheme="majorHAnsi" w:cstheme="majorHAnsi"/>
          <w:sz w:val="22"/>
          <w:szCs w:val="22"/>
        </w:rPr>
        <w:t xml:space="preserve"> 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>Rola,</w:t>
      </w:r>
    </w:p>
    <w:p w14:paraId="15B838FA" w14:textId="6723F051" w:rsidR="00E45673" w:rsidRPr="00B7021D" w:rsidRDefault="00E45673" w:rsidP="0022227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 pozycji Warunki transakcji w sekcji 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>Umowa</w:t>
      </w:r>
      <w:r w:rsidRPr="00B7021D">
        <w:rPr>
          <w:rFonts w:asciiTheme="majorHAnsi" w:hAnsiTheme="majorHAnsi" w:cstheme="majorHAnsi"/>
          <w:sz w:val="22"/>
          <w:szCs w:val="22"/>
        </w:rPr>
        <w:t xml:space="preserve"> - 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>NR…………</w:t>
      </w:r>
      <w:r w:rsidRPr="00B7021D">
        <w:rPr>
          <w:rFonts w:asciiTheme="majorHAnsi" w:hAnsiTheme="majorHAnsi" w:cstheme="majorHAnsi"/>
          <w:b/>
          <w:bCs/>
          <w:strike/>
          <w:sz w:val="22"/>
          <w:szCs w:val="22"/>
        </w:rPr>
        <w:t xml:space="preserve"> </w:t>
      </w:r>
      <w:r w:rsidRPr="00B7021D">
        <w:rPr>
          <w:rFonts w:asciiTheme="majorHAnsi" w:hAnsiTheme="majorHAnsi" w:cstheme="majorHAnsi"/>
          <w:b/>
          <w:sz w:val="22"/>
          <w:szCs w:val="22"/>
        </w:rPr>
        <w:t>z dnia …………</w:t>
      </w:r>
      <w:r w:rsidRPr="00B7021D">
        <w:rPr>
          <w:rFonts w:asciiTheme="majorHAnsi" w:hAnsiTheme="majorHAnsi" w:cstheme="majorHAnsi"/>
          <w:sz w:val="22"/>
          <w:szCs w:val="22"/>
        </w:rPr>
        <w:t>………………………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>;</w:t>
      </w:r>
    </w:p>
    <w:p w14:paraId="576E82F8" w14:textId="3C884B06" w:rsidR="00E45673" w:rsidRPr="00B7021D" w:rsidRDefault="00E45673" w:rsidP="0022227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 pozycji 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>Pozostałe informacje na fakturze</w:t>
      </w:r>
      <w:r w:rsidRPr="00B7021D">
        <w:rPr>
          <w:rFonts w:asciiTheme="majorHAnsi" w:hAnsiTheme="majorHAnsi" w:cstheme="majorHAnsi"/>
          <w:sz w:val="22"/>
          <w:szCs w:val="22"/>
        </w:rPr>
        <w:t xml:space="preserve"> w sekcji 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>Pozostałe informacje</w:t>
      </w:r>
      <w:r w:rsidRPr="00B7021D">
        <w:rPr>
          <w:rFonts w:asciiTheme="majorHAnsi" w:hAnsiTheme="majorHAnsi" w:cstheme="majorHAnsi"/>
          <w:sz w:val="22"/>
          <w:szCs w:val="22"/>
        </w:rPr>
        <w:t xml:space="preserve"> w 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 xml:space="preserve">Stopce faktury 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br/>
      </w:r>
      <w:bookmarkStart w:id="6" w:name="_Hlk220575709"/>
      <w:r w:rsidRPr="00B7021D">
        <w:rPr>
          <w:rFonts w:asciiTheme="majorHAnsi" w:hAnsiTheme="majorHAnsi" w:cstheme="majorHAnsi"/>
          <w:b/>
          <w:sz w:val="22"/>
        </w:rPr>
        <w:t>Urząd Miejski w Białymstoku, Zarząd Dróg Miejskich</w:t>
      </w:r>
      <w:bookmarkEnd w:id="6"/>
      <w:r w:rsidRPr="00B7021D">
        <w:rPr>
          <w:rFonts w:asciiTheme="majorHAnsi" w:hAnsiTheme="majorHAnsi" w:cstheme="majorHAnsi"/>
          <w:b/>
          <w:sz w:val="22"/>
        </w:rPr>
        <w:t>.</w:t>
      </w:r>
    </w:p>
    <w:p w14:paraId="24F8AF90" w14:textId="77777777" w:rsidR="00E45673" w:rsidRPr="00B7021D" w:rsidRDefault="00E45673" w:rsidP="0022227E">
      <w:pPr>
        <w:numPr>
          <w:ilvl w:val="0"/>
          <w:numId w:val="31"/>
        </w:numPr>
        <w:jc w:val="both"/>
        <w:rPr>
          <w:rFonts w:asciiTheme="majorHAnsi" w:hAnsiTheme="majorHAnsi" w:cstheme="majorHAnsi"/>
          <w:sz w:val="22"/>
        </w:rPr>
      </w:pPr>
      <w:r w:rsidRPr="00B7021D">
        <w:rPr>
          <w:rFonts w:asciiTheme="majorHAnsi" w:hAnsiTheme="majorHAnsi" w:cstheme="majorHAnsi"/>
          <w:bCs/>
          <w:sz w:val="22"/>
        </w:rPr>
        <w:t>W wyjątkowych wypadkach, jeżeli Wykonawca, przed przesłaniem do KSeF faktury, nie ma możliwości wystawienia w swoim programie do fakturowania faktury sprzedaży zawierającej dodatkowe dane takie jak nazwa, adres, rola, NIP Odbiorcy, numer i data umowy lub zamówienia, Wykonawca zobowiązuje się do wpisanie tych danych w Uwagach w Stopce faktury.</w:t>
      </w:r>
    </w:p>
    <w:p w14:paraId="7373F8E8" w14:textId="51DDB7A3" w:rsidR="00E45673" w:rsidRPr="00B7021D" w:rsidRDefault="00E45673" w:rsidP="0022227E">
      <w:pPr>
        <w:numPr>
          <w:ilvl w:val="0"/>
          <w:numId w:val="31"/>
        </w:numPr>
        <w:tabs>
          <w:tab w:val="clear" w:pos="360"/>
        </w:tabs>
        <w:jc w:val="both"/>
        <w:rPr>
          <w:rFonts w:asciiTheme="majorHAnsi" w:hAnsiTheme="majorHAnsi" w:cstheme="majorHAnsi"/>
          <w:i/>
          <w:iCs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 przypadku stwierdzenia błędów lub braków w fakturze ustrukturyzowanej wystawionej w Krajowym Systemem e-Faktur (KSEF), w szczególności w numerach identyfikacyjnych </w:t>
      </w:r>
      <w:r w:rsidR="007F4A22" w:rsidRPr="00B7021D">
        <w:rPr>
          <w:rFonts w:asciiTheme="majorHAnsi" w:hAnsiTheme="majorHAnsi" w:cstheme="majorHAnsi"/>
          <w:sz w:val="22"/>
          <w:szCs w:val="22"/>
        </w:rPr>
        <w:br/>
      </w:r>
      <w:r w:rsidRPr="00B7021D">
        <w:rPr>
          <w:rFonts w:asciiTheme="majorHAnsi" w:hAnsiTheme="majorHAnsi" w:cstheme="majorHAnsi"/>
          <w:sz w:val="22"/>
          <w:szCs w:val="22"/>
        </w:rPr>
        <w:t>NIP Nabywcy i Odbiorcy, termin płatności faktury będzie liczony od dnia doręczenia poprawnie wystawionej faktury.</w:t>
      </w:r>
    </w:p>
    <w:p w14:paraId="5D9ABF85" w14:textId="77777777" w:rsidR="00E45673" w:rsidRPr="00B7021D" w:rsidRDefault="00E45673" w:rsidP="0022227E">
      <w:pPr>
        <w:numPr>
          <w:ilvl w:val="0"/>
          <w:numId w:val="31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Wykonawca, po wystawieniu faktury ustrukturyzowanej w KSeF przekaże informację o jej wystawieniu w formie elektronicznej na adres e-mail: </w:t>
      </w:r>
      <w:r w:rsidRPr="00B7021D">
        <w:rPr>
          <w:rStyle w:val="object"/>
          <w:rFonts w:asciiTheme="majorHAnsi" w:hAnsiTheme="majorHAnsi" w:cstheme="majorHAnsi"/>
          <w:b/>
          <w:bCs/>
          <w:sz w:val="22"/>
          <w:szCs w:val="22"/>
        </w:rPr>
        <w:t>zdm.faktury@um.bialystok.pl</w:t>
      </w:r>
      <w:r w:rsidRPr="00B7021D">
        <w:rPr>
          <w:rFonts w:asciiTheme="majorHAnsi" w:hAnsiTheme="majorHAnsi" w:cstheme="majorHAnsi"/>
          <w:sz w:val="22"/>
          <w:szCs w:val="22"/>
        </w:rPr>
        <w:t>, z podaniem numeru i daty wystawienia faktury.</w:t>
      </w:r>
    </w:p>
    <w:p w14:paraId="14B2430F" w14:textId="47E85981" w:rsidR="00E45673" w:rsidRPr="00B7021D" w:rsidRDefault="00E45673" w:rsidP="0022227E">
      <w:pPr>
        <w:numPr>
          <w:ilvl w:val="0"/>
          <w:numId w:val="31"/>
        </w:numPr>
        <w:jc w:val="both"/>
        <w:rPr>
          <w:rFonts w:asciiTheme="majorHAnsi" w:hAnsiTheme="majorHAnsi" w:cstheme="majorHAnsi"/>
          <w:bCs/>
          <w:sz w:val="22"/>
        </w:rPr>
      </w:pPr>
      <w:r w:rsidRPr="00B7021D">
        <w:rPr>
          <w:rFonts w:asciiTheme="majorHAnsi" w:hAnsiTheme="majorHAnsi" w:cstheme="majorHAnsi"/>
          <w:bCs/>
          <w:sz w:val="22"/>
        </w:rPr>
        <w:t xml:space="preserve">Dokumenty stanowiące podstawę wystawienia faktury (m.in. protokoły odbioru, PŚP) winny zostać dostarczone przez Wykonawcę do siedziby Zamawiającego - Zarząd Dróg Miejskich Urzędu Miejskiego w Białymstoku, ul. Składowa 11, do osoby wyznaczonej przez Zamawiającego </w:t>
      </w:r>
      <w:r w:rsidR="00123F8F" w:rsidRPr="00B7021D">
        <w:rPr>
          <w:rFonts w:asciiTheme="majorHAnsi" w:hAnsiTheme="majorHAnsi" w:cstheme="majorHAnsi"/>
          <w:bCs/>
          <w:sz w:val="22"/>
        </w:rPr>
        <w:br/>
      </w:r>
      <w:r w:rsidRPr="00B7021D">
        <w:rPr>
          <w:rFonts w:asciiTheme="majorHAnsi" w:hAnsiTheme="majorHAnsi" w:cstheme="majorHAnsi"/>
          <w:bCs/>
          <w:sz w:val="22"/>
        </w:rPr>
        <w:t xml:space="preserve">w § </w:t>
      </w:r>
      <w:r w:rsidR="003D1106" w:rsidRPr="00B7021D">
        <w:rPr>
          <w:rFonts w:asciiTheme="majorHAnsi" w:hAnsiTheme="majorHAnsi" w:cstheme="majorHAnsi"/>
          <w:bCs/>
          <w:sz w:val="22"/>
        </w:rPr>
        <w:t>9</w:t>
      </w:r>
      <w:r w:rsidRPr="00B7021D">
        <w:rPr>
          <w:rFonts w:asciiTheme="majorHAnsi" w:hAnsiTheme="majorHAnsi" w:cstheme="majorHAnsi"/>
          <w:bCs/>
          <w:sz w:val="22"/>
        </w:rPr>
        <w:t xml:space="preserve"> ust. 2</w:t>
      </w:r>
      <w:r w:rsidR="003D1106" w:rsidRPr="00B7021D">
        <w:rPr>
          <w:rFonts w:asciiTheme="majorHAnsi" w:hAnsiTheme="majorHAnsi" w:cstheme="majorHAnsi"/>
          <w:bCs/>
          <w:sz w:val="22"/>
        </w:rPr>
        <w:t xml:space="preserve"> pkt 1)</w:t>
      </w:r>
      <w:r w:rsidR="003D1106" w:rsidRPr="00B7021D">
        <w:rPr>
          <w:rFonts w:asciiTheme="majorHAnsi" w:hAnsiTheme="majorHAnsi" w:cstheme="majorHAnsi"/>
          <w:bCs/>
          <w:i/>
          <w:iCs/>
          <w:sz w:val="22"/>
        </w:rPr>
        <w:t xml:space="preserve"> </w:t>
      </w:r>
      <w:r w:rsidRPr="00B7021D">
        <w:rPr>
          <w:rFonts w:asciiTheme="majorHAnsi" w:hAnsiTheme="majorHAnsi" w:cstheme="majorHAnsi"/>
          <w:bCs/>
          <w:sz w:val="22"/>
        </w:rPr>
        <w:t>w wersji papierowej najpóźniej w dniu wystawienia faktury. Każdy przekazany przez Wykonawcę dokument winien być oznaczony w sposób umożliwiający jego jednoznaczne powiązanie z daną fakturą. Niedochowanie terminu, o którym mowa w zdaniu pierwszym, skutkować będzie koniecznością poprawienia wystawionej faktury. Termin płatności faktury będzie liczony od dnia otrzymania poprawnie wystawionej faktury.</w:t>
      </w:r>
    </w:p>
    <w:p w14:paraId="15C365F3" w14:textId="77777777" w:rsidR="00E45673" w:rsidRPr="00B7021D" w:rsidRDefault="00E45673" w:rsidP="0022227E">
      <w:pPr>
        <w:pStyle w:val="Tekstpodstawowywcity"/>
        <w:numPr>
          <w:ilvl w:val="0"/>
          <w:numId w:val="31"/>
        </w:numPr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Za termin realizacji faktury uznaje się dzień, w którym Zamawiający polecił swojemu bankowi dokonanie przelewu na rachunek Wykonawcy. W przypadku zwłoki w opłaceniu faktur Zamawiający zapłaci Wykonawcy odsetki ustawowe.</w:t>
      </w:r>
    </w:p>
    <w:p w14:paraId="042AEA68" w14:textId="77777777" w:rsidR="00E45673" w:rsidRPr="00B7021D" w:rsidRDefault="00E45673" w:rsidP="0022227E">
      <w:pPr>
        <w:pStyle w:val="Tekstpodstawowywcity"/>
        <w:numPr>
          <w:ilvl w:val="0"/>
          <w:numId w:val="31"/>
        </w:numPr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Wykonawca, zgodnie z ustawą z dnia 9 listopada 2018 r. o elektronicznym fakturowaniu w zamówieniach publicznych, koncesjach na roboty budowlane lub usługi oraz partnerstwie publiczno-prywatnym (Dz. U. z 2020 r. poz. 1666, z późn. zm.), ma możliwość przesyłania ustrukturyzowanych faktur elektronicznych drogą elektroniczną za pośrednictwem Platformy Elektronicznego Fakturowania. Zamawiający posiada konto na platformie nr PEPPOL: 5420304637. Jednocześnie Zamawiający nie dopuszcza wysyłania i odbierania za pośrednictwem platformy innych ustrukturyzowanych dokumentów elektronicznych, z wyjątkiem faktur korygujących.</w:t>
      </w:r>
    </w:p>
    <w:p w14:paraId="7D6F440F" w14:textId="77777777" w:rsidR="00E45673" w:rsidRPr="00B7021D" w:rsidRDefault="00E45673" w:rsidP="0022227E">
      <w:pPr>
        <w:pStyle w:val="Tekstpodstawowywcity"/>
        <w:numPr>
          <w:ilvl w:val="0"/>
          <w:numId w:val="31"/>
        </w:numPr>
        <w:rPr>
          <w:rFonts w:asciiTheme="majorHAnsi" w:hAnsiTheme="majorHAnsi" w:cstheme="majorHAnsi"/>
          <w:b/>
          <w:bCs/>
          <w:sz w:val="22"/>
          <w:szCs w:val="22"/>
        </w:rPr>
      </w:pPr>
      <w:r w:rsidRPr="00B7021D">
        <w:rPr>
          <w:rFonts w:asciiTheme="majorHAnsi" w:hAnsiTheme="majorHAnsi" w:cstheme="majorHAnsi"/>
          <w:b/>
          <w:bCs/>
          <w:sz w:val="22"/>
          <w:szCs w:val="22"/>
        </w:rPr>
        <w:t xml:space="preserve">Wykonawca oświadcza, że wskazany rachunek bankowy jest rachunkiem rozliczeniowym przedsiębiorcy służącym do celów prowadzonej działalności gospodarczej, dla którego bank prowadzący ten rachunek utworzył powiązany z nim rachunek VAT. Wykonawca oświadcza, 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br/>
        <w:t>iż ww. rachunek rozliczeniowy widnieje w wykazie podmiotów wprowadzonym przez Szefa Krajowej Administracji Skarbowej.</w:t>
      </w:r>
    </w:p>
    <w:p w14:paraId="30930111" w14:textId="77777777" w:rsidR="00E45673" w:rsidRPr="00B7021D" w:rsidRDefault="00E45673" w:rsidP="0022227E">
      <w:pPr>
        <w:pStyle w:val="Tekstpodstawowywcity"/>
        <w:numPr>
          <w:ilvl w:val="0"/>
          <w:numId w:val="31"/>
        </w:numPr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Zamawiający oświadcza, że płatności za faktury wystawione przez Wykonawcę będą dokonywane na wskazany powyżej rachunek z zastosowaniem mechanizmu podzielonej płatności.</w:t>
      </w:r>
    </w:p>
    <w:bookmarkEnd w:id="5"/>
    <w:p w14:paraId="76C2CE56" w14:textId="2A72A61D" w:rsidR="00B50A48" w:rsidRPr="00B7021D" w:rsidRDefault="00B50A48" w:rsidP="00445FA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6577C1E" w14:textId="77777777" w:rsidR="00B50A48" w:rsidRPr="00B7021D" w:rsidRDefault="00B50A48" w:rsidP="00B50A4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ZASADY WSPÓŁPRACY, PRZEDSTAWICIELE STRON</w:t>
      </w:r>
    </w:p>
    <w:p w14:paraId="054148A5" w14:textId="77777777" w:rsidR="00B50A48" w:rsidRPr="00B7021D" w:rsidRDefault="00B50A48" w:rsidP="00B50A4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§ 9</w:t>
      </w:r>
    </w:p>
    <w:p w14:paraId="348C88D5" w14:textId="77777777" w:rsidR="00B50A48" w:rsidRPr="00B7021D" w:rsidRDefault="00B50A48" w:rsidP="0022227E">
      <w:pPr>
        <w:pStyle w:val="Akapitzlist"/>
        <w:numPr>
          <w:ilvl w:val="0"/>
          <w:numId w:val="26"/>
        </w:numPr>
        <w:ind w:hanging="36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Zamawiający i Wykonawca zobowiązują się do współpracy przy wykonaniu niniejszej umowy, </w:t>
      </w: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br/>
        <w:t>w szczególności Wykonawca zobowiązuje się do informowania Zamawiającego o przebiegu</w:t>
      </w: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br/>
        <w:t xml:space="preserve">wykonania przedmiotu umowy, w tym o zaistniałych w tym zakresie trudnościach i przeszkodach </w:t>
      </w: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br/>
      </w:r>
      <w:r w:rsidRPr="00B7021D">
        <w:rPr>
          <w:rFonts w:asciiTheme="majorHAnsi" w:hAnsiTheme="majorHAnsi" w:cstheme="majorHAnsi"/>
          <w:sz w:val="22"/>
          <w:szCs w:val="22"/>
        </w:rPr>
        <w:t xml:space="preserve">(w szczególności w uzyskaniu koniecznych opinii, decyzji, niedostępności materiałów budowlanych, urządzeń itp.), które mogą wpłynąć na jakość robót lub termin zakończenia robót. </w:t>
      </w: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</w:p>
    <w:p w14:paraId="0E6A1146" w14:textId="77777777" w:rsidR="00B50A48" w:rsidRPr="00B7021D" w:rsidRDefault="00B50A48" w:rsidP="0022227E">
      <w:pPr>
        <w:pStyle w:val="Akapitzlist"/>
        <w:numPr>
          <w:ilvl w:val="0"/>
          <w:numId w:val="26"/>
        </w:numPr>
        <w:ind w:hanging="36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Jako przedstawicieli w zakresie wykonywania obowiązków umownych:</w:t>
      </w:r>
    </w:p>
    <w:p w14:paraId="16255F42" w14:textId="77777777" w:rsidR="00B50A48" w:rsidRPr="00B7021D" w:rsidRDefault="00B50A48" w:rsidP="0022227E">
      <w:pPr>
        <w:pStyle w:val="Akapitzlist"/>
        <w:numPr>
          <w:ilvl w:val="0"/>
          <w:numId w:val="27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Zamawiający wyznacza:</w:t>
      </w:r>
    </w:p>
    <w:p w14:paraId="32C41CA0" w14:textId="77777777" w:rsidR="00B50A48" w:rsidRPr="00B7021D" w:rsidRDefault="00B50A48" w:rsidP="0022227E">
      <w:pPr>
        <w:pStyle w:val="Akapitzlist"/>
        <w:numPr>
          <w:ilvl w:val="0"/>
          <w:numId w:val="25"/>
        </w:numPr>
        <w:ind w:left="993" w:hanging="284"/>
        <w:rPr>
          <w:rFonts w:asciiTheme="majorHAnsi" w:eastAsia="Calibri" w:hAnsiTheme="majorHAnsi" w:cstheme="majorHAnsi"/>
          <w:sz w:val="22"/>
          <w:szCs w:val="22"/>
          <w:lang w:val="en-US" w:eastAsia="en-US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val="en-US" w:eastAsia="en-US"/>
        </w:rPr>
        <w:t xml:space="preserve">………………… nr tel. …………e-mail:  </w:t>
      </w:r>
      <w:hyperlink r:id="rId8" w:history="1">
        <w:r w:rsidRPr="00B7021D">
          <w:rPr>
            <w:rStyle w:val="Hipercze"/>
            <w:rFonts w:asciiTheme="majorHAnsi" w:eastAsia="Calibri" w:hAnsiTheme="majorHAnsi" w:cstheme="majorHAnsi"/>
            <w:color w:val="auto"/>
            <w:sz w:val="22"/>
            <w:szCs w:val="22"/>
            <w:lang w:val="en-US" w:eastAsia="en-US"/>
          </w:rPr>
          <w:t>zdm@um.bialystok.pl</w:t>
        </w:r>
      </w:hyperlink>
    </w:p>
    <w:p w14:paraId="288B0210" w14:textId="77777777" w:rsidR="00B50A48" w:rsidRPr="00B7021D" w:rsidRDefault="00B50A48" w:rsidP="0022227E">
      <w:pPr>
        <w:pStyle w:val="Akapitzlist"/>
        <w:numPr>
          <w:ilvl w:val="0"/>
          <w:numId w:val="25"/>
        </w:numPr>
        <w:ind w:left="993" w:hanging="284"/>
        <w:rPr>
          <w:rFonts w:asciiTheme="majorHAnsi" w:eastAsia="Calibri" w:hAnsiTheme="majorHAnsi" w:cstheme="majorHAnsi"/>
          <w:sz w:val="22"/>
          <w:szCs w:val="22"/>
          <w:lang w:val="en-US" w:eastAsia="en-US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val="en-US" w:eastAsia="en-US"/>
        </w:rPr>
        <w:t xml:space="preserve">………………… nr tel. …………e-mail:  </w:t>
      </w:r>
      <w:hyperlink r:id="rId9" w:history="1">
        <w:r w:rsidRPr="00B7021D">
          <w:rPr>
            <w:rStyle w:val="Hipercze"/>
            <w:rFonts w:asciiTheme="majorHAnsi" w:eastAsia="Calibri" w:hAnsiTheme="majorHAnsi" w:cstheme="majorHAnsi"/>
            <w:color w:val="auto"/>
            <w:sz w:val="22"/>
            <w:szCs w:val="22"/>
            <w:lang w:val="en-US" w:eastAsia="en-US"/>
          </w:rPr>
          <w:t>zdm@um.bialystok.pl</w:t>
        </w:r>
      </w:hyperlink>
    </w:p>
    <w:p w14:paraId="77DAF4C7" w14:textId="77777777" w:rsidR="00B50A48" w:rsidRPr="00B7021D" w:rsidRDefault="00B50A48" w:rsidP="0022227E">
      <w:pPr>
        <w:pStyle w:val="Akapitzlist"/>
        <w:numPr>
          <w:ilvl w:val="0"/>
          <w:numId w:val="27"/>
        </w:num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Wykonawca wyznacza: </w:t>
      </w:r>
    </w:p>
    <w:p w14:paraId="25ED75BF" w14:textId="77777777" w:rsidR="00B50A48" w:rsidRPr="00B7021D" w:rsidRDefault="00B50A48" w:rsidP="0022227E">
      <w:pPr>
        <w:pStyle w:val="Akapitzlist"/>
        <w:numPr>
          <w:ilvl w:val="0"/>
          <w:numId w:val="25"/>
        </w:numPr>
        <w:ind w:left="993" w:hanging="284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.................... nr tel. …………e-mail: …………………………………</w:t>
      </w:r>
    </w:p>
    <w:p w14:paraId="21CAF92E" w14:textId="77777777" w:rsidR="00B50A48" w:rsidRPr="00B7021D" w:rsidRDefault="00B50A48" w:rsidP="0022227E">
      <w:pPr>
        <w:pStyle w:val="Akapitzlist"/>
        <w:numPr>
          <w:ilvl w:val="0"/>
          <w:numId w:val="25"/>
        </w:numPr>
        <w:ind w:left="993" w:hanging="284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………………… nr tel. ………… e-mail: ……………………………….. </w:t>
      </w:r>
    </w:p>
    <w:p w14:paraId="02C6168F" w14:textId="77777777" w:rsidR="00B50A48" w:rsidRPr="00B7021D" w:rsidRDefault="00B50A48" w:rsidP="0022227E">
      <w:pPr>
        <w:pStyle w:val="Akapitzlist"/>
        <w:numPr>
          <w:ilvl w:val="0"/>
          <w:numId w:val="26"/>
        </w:numPr>
        <w:ind w:hanging="360"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Wyżej wymienione osoby są uprawnione do uzgadniania form i metod pracy, udzielania koniecznych informacji oraz podejmowania innych niezbędnych działań wynikających z niniejszej umowy, których podjęcie jest konieczne do prawidłowego wykonania przedmiotu umowy.</w:t>
      </w:r>
    </w:p>
    <w:p w14:paraId="045C0BF3" w14:textId="4EE390D2" w:rsidR="00B50A48" w:rsidRPr="00B7021D" w:rsidRDefault="00B50A48" w:rsidP="0022227E">
      <w:pPr>
        <w:pStyle w:val="Akapitzlist"/>
        <w:numPr>
          <w:ilvl w:val="0"/>
          <w:numId w:val="26"/>
        </w:numPr>
        <w:ind w:hanging="360"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Każda ze Stron ma prawo do zmiany osoby wskazanej w ust. 2, zawiadamiając o powyższym drugą Stronę. Zmiana osób oraz zmiana danych kontaktow</w:t>
      </w:r>
      <w:r w:rsidR="00C80B3E"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ych wymienionych w ust. </w:t>
      </w:r>
      <w:r w:rsidR="00F30EC7"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2</w:t>
      </w:r>
      <w:r w:rsidR="00C80B3E"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, nie wymaga</w:t>
      </w: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sporządzen</w:t>
      </w:r>
      <w:r w:rsidR="00C80B3E"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ia</w:t>
      </w: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aneksu.</w:t>
      </w:r>
    </w:p>
    <w:p w14:paraId="5A430BE5" w14:textId="66B884E2" w:rsidR="00B50A48" w:rsidRPr="00B7021D" w:rsidRDefault="00B50A48" w:rsidP="0022227E">
      <w:pPr>
        <w:pStyle w:val="Akapitzlist"/>
        <w:numPr>
          <w:ilvl w:val="0"/>
          <w:numId w:val="26"/>
        </w:numPr>
        <w:ind w:hanging="360"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Wszelkie informacje, zgłoszenia, uwagi  będą przekazywane  drogą elektroniczną na </w:t>
      </w:r>
      <w:r w:rsidR="00C80B3E"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adresy</w:t>
      </w:r>
      <w:r w:rsidR="00C80B3E"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br/>
        <w:t>e-mail wskazane w ust. 2</w:t>
      </w: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ze skutkiem doręczenia.</w:t>
      </w:r>
    </w:p>
    <w:p w14:paraId="4F3CCF2A" w14:textId="1F4C7677" w:rsidR="00E36623" w:rsidRPr="00B7021D" w:rsidRDefault="00E36623" w:rsidP="00445FA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3ABEAD04" w14:textId="77777777" w:rsidR="00B50A48" w:rsidRPr="00B7021D" w:rsidRDefault="00B50A48" w:rsidP="00B50A4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PODWYKONAWCY, PODMIOTY UDOSTĘPNIAJĄCE ZASOBY</w:t>
      </w:r>
    </w:p>
    <w:p w14:paraId="40003D62" w14:textId="77777777" w:rsidR="00B50A48" w:rsidRPr="00B7021D" w:rsidRDefault="00B50A48" w:rsidP="00B50A48">
      <w:pPr>
        <w:pStyle w:val="Nagwek1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sym w:font="Arial" w:char="00A7"/>
      </w:r>
      <w:r w:rsidRPr="00B7021D">
        <w:rPr>
          <w:rFonts w:asciiTheme="majorHAnsi" w:hAnsiTheme="majorHAnsi" w:cstheme="majorHAnsi"/>
          <w:sz w:val="22"/>
          <w:szCs w:val="22"/>
        </w:rPr>
        <w:t xml:space="preserve"> 10</w:t>
      </w:r>
    </w:p>
    <w:p w14:paraId="643FA4A7" w14:textId="77777777" w:rsidR="00B50A48" w:rsidRPr="00B7021D" w:rsidRDefault="00B50A48" w:rsidP="0022227E">
      <w:pPr>
        <w:numPr>
          <w:ilvl w:val="0"/>
          <w:numId w:val="7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Wykonawca zamierza zlecić Podwykonawcom następujący zakres robót: </w:t>
      </w:r>
    </w:p>
    <w:p w14:paraId="789C8284" w14:textId="77777777" w:rsidR="00B50A48" w:rsidRPr="00B7021D" w:rsidRDefault="00B50A48" w:rsidP="0022227E">
      <w:pPr>
        <w:pStyle w:val="Akapitzlist"/>
        <w:numPr>
          <w:ilvl w:val="0"/>
          <w:numId w:val="12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……………………………………………………     ……………………………………………………….………………………………</w:t>
      </w:r>
    </w:p>
    <w:p w14:paraId="2747F8B7" w14:textId="77777777" w:rsidR="00B50A48" w:rsidRPr="00B7021D" w:rsidRDefault="00B50A48" w:rsidP="00B50A48">
      <w:pPr>
        <w:suppressAutoHyphens/>
        <w:ind w:left="4678" w:hanging="4678"/>
        <w:jc w:val="both"/>
        <w:rPr>
          <w:rFonts w:asciiTheme="majorHAnsi" w:hAnsiTheme="majorHAnsi" w:cstheme="majorHAnsi"/>
          <w:i/>
          <w:sz w:val="18"/>
          <w:szCs w:val="18"/>
        </w:rPr>
      </w:pPr>
      <w:r w:rsidRPr="00B7021D">
        <w:rPr>
          <w:rFonts w:asciiTheme="majorHAnsi" w:hAnsiTheme="majorHAnsi" w:cstheme="majorHAnsi"/>
          <w:i/>
          <w:sz w:val="18"/>
          <w:szCs w:val="18"/>
        </w:rPr>
        <w:t xml:space="preserve">                                 Zakres                                                             Nazwa, dane kontaktowe, przedstawiciele podwykonawców zaangażowanych w roboty (jeżeli są już znani) </w:t>
      </w:r>
    </w:p>
    <w:p w14:paraId="0F1D5A94" w14:textId="77777777" w:rsidR="00B50A48" w:rsidRPr="00B7021D" w:rsidRDefault="00B50A48" w:rsidP="0022227E">
      <w:pPr>
        <w:pStyle w:val="Akapitzlist"/>
        <w:numPr>
          <w:ilvl w:val="0"/>
          <w:numId w:val="12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……………………………………………………    ………………………………………………………………………..………………</w:t>
      </w:r>
    </w:p>
    <w:p w14:paraId="742887ED" w14:textId="77777777" w:rsidR="00B50A48" w:rsidRPr="00B7021D" w:rsidRDefault="00B50A48" w:rsidP="00B50A48">
      <w:pPr>
        <w:suppressAutoHyphens/>
        <w:ind w:left="4678" w:hanging="4678"/>
        <w:jc w:val="both"/>
        <w:rPr>
          <w:rFonts w:asciiTheme="majorHAnsi" w:hAnsiTheme="majorHAnsi" w:cstheme="majorHAnsi"/>
          <w:i/>
          <w:sz w:val="18"/>
          <w:szCs w:val="18"/>
        </w:rPr>
      </w:pPr>
      <w:r w:rsidRPr="00B7021D">
        <w:rPr>
          <w:rFonts w:asciiTheme="majorHAnsi" w:hAnsiTheme="majorHAnsi" w:cstheme="majorHAnsi"/>
          <w:i/>
          <w:sz w:val="18"/>
          <w:szCs w:val="18"/>
        </w:rPr>
        <w:t xml:space="preserve">                                Zakres                                                              Nazwa, dane kontaktowe, przedstawiciele podwykonawców zaangażowanych w roboty (jeżeli są już znani) </w:t>
      </w:r>
    </w:p>
    <w:p w14:paraId="51F376B9" w14:textId="640D56AF" w:rsidR="00B50A48" w:rsidRPr="00B7021D" w:rsidRDefault="00B50A48" w:rsidP="0022227E">
      <w:pPr>
        <w:numPr>
          <w:ilvl w:val="0"/>
          <w:numId w:val="7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Wykonawca zobowiązany jest zawiadomić Zamawiającego o wszelkich zmianach w od</w:t>
      </w:r>
      <w:r w:rsidR="002969C2" w:rsidRPr="00B7021D">
        <w:rPr>
          <w:rFonts w:asciiTheme="majorHAnsi" w:hAnsiTheme="majorHAnsi" w:cstheme="majorHAnsi"/>
          <w:sz w:val="22"/>
          <w:szCs w:val="22"/>
        </w:rPr>
        <w:t>niesieniu</w:t>
      </w:r>
      <w:r w:rsidRPr="00B7021D">
        <w:rPr>
          <w:rFonts w:asciiTheme="majorHAnsi" w:hAnsiTheme="majorHAnsi" w:cstheme="majorHAnsi"/>
          <w:sz w:val="22"/>
          <w:szCs w:val="22"/>
        </w:rPr>
        <w:t xml:space="preserve"> do informacji, o których mowa w ust. 1 w trakcie realizacji zamówienia, a także przekazuje wymagane informacje na temat nowych podwykonawców, którym w późniejszym okresie zamierza powierzyć realizację </w:t>
      </w:r>
      <w:r w:rsidR="00D762E9" w:rsidRPr="00B7021D">
        <w:rPr>
          <w:rFonts w:asciiTheme="majorHAnsi" w:hAnsiTheme="majorHAnsi" w:cstheme="majorHAnsi"/>
          <w:sz w:val="22"/>
          <w:szCs w:val="22"/>
        </w:rPr>
        <w:t xml:space="preserve">prac. </w:t>
      </w:r>
    </w:p>
    <w:p w14:paraId="041E7924" w14:textId="77777777" w:rsidR="00B50A48" w:rsidRPr="00B7021D" w:rsidRDefault="00B50A48" w:rsidP="0022227E">
      <w:pPr>
        <w:numPr>
          <w:ilvl w:val="0"/>
          <w:numId w:val="7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napToGrid w:val="0"/>
          <w:sz w:val="22"/>
          <w:szCs w:val="22"/>
        </w:rPr>
        <w:t>Wykonawca jest odpowiedzialny za działania lub zaniechania Podwykonawcy, jego przedstawicieli lub pracowników, jak za własne działania lub zaniechania.</w:t>
      </w:r>
    </w:p>
    <w:p w14:paraId="201A1D11" w14:textId="77777777" w:rsidR="00B50A48" w:rsidRPr="00B7021D" w:rsidRDefault="00B50A48" w:rsidP="0022227E">
      <w:pPr>
        <w:numPr>
          <w:ilvl w:val="0"/>
          <w:numId w:val="7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Wykonawca może: </w:t>
      </w:r>
    </w:p>
    <w:p w14:paraId="50054958" w14:textId="76D74B26" w:rsidR="00B50A48" w:rsidRPr="00B7021D" w:rsidRDefault="00B50A48" w:rsidP="0022227E">
      <w:pPr>
        <w:pStyle w:val="Default"/>
        <w:numPr>
          <w:ilvl w:val="0"/>
          <w:numId w:val="8"/>
        </w:numPr>
        <w:jc w:val="both"/>
        <w:rPr>
          <w:rFonts w:asciiTheme="majorHAnsi" w:hAnsiTheme="majorHAnsi" w:cstheme="majorHAnsi"/>
          <w:strike/>
          <w:color w:val="auto"/>
          <w:sz w:val="22"/>
          <w:szCs w:val="22"/>
        </w:rPr>
      </w:pPr>
      <w:r w:rsidRPr="00B7021D">
        <w:rPr>
          <w:rFonts w:asciiTheme="majorHAnsi" w:hAnsiTheme="majorHAnsi" w:cstheme="majorHAnsi"/>
          <w:color w:val="auto"/>
          <w:sz w:val="22"/>
          <w:szCs w:val="22"/>
        </w:rPr>
        <w:t xml:space="preserve">powierzyć realizację części przedmiotu umowy Podwykonawcom, </w:t>
      </w:r>
    </w:p>
    <w:p w14:paraId="5A6680D8" w14:textId="566FB246" w:rsidR="00B50A48" w:rsidRPr="00B7021D" w:rsidRDefault="00B50A48" w:rsidP="0022227E">
      <w:pPr>
        <w:pStyle w:val="Default"/>
        <w:numPr>
          <w:ilvl w:val="0"/>
          <w:numId w:val="8"/>
        </w:numPr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B7021D">
        <w:rPr>
          <w:rFonts w:asciiTheme="majorHAnsi" w:hAnsiTheme="majorHAnsi" w:cstheme="majorHAnsi"/>
          <w:color w:val="auto"/>
          <w:sz w:val="22"/>
          <w:szCs w:val="22"/>
        </w:rPr>
        <w:t>zrezygnować z podwykonawstwa.</w:t>
      </w:r>
    </w:p>
    <w:p w14:paraId="1D35B023" w14:textId="33410D7B" w:rsidR="00D762E9" w:rsidRPr="00B7021D" w:rsidRDefault="00D762E9" w:rsidP="0022227E">
      <w:pPr>
        <w:numPr>
          <w:ilvl w:val="0"/>
          <w:numId w:val="7"/>
        </w:numPr>
        <w:suppressAutoHyphens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Zamawiający może żądać od Wykonawcy zmiany albo odsunięcia Podwykonawcy, jeżeli w szczególności: sprzęt techniczny, osoby i kwalifikacje, którymi dysponuje Podwykonawca, nie dają rękojmi należytego wykonania powierzonych Podwykonawcy części zamówienia.</w:t>
      </w:r>
    </w:p>
    <w:p w14:paraId="2FB2F932" w14:textId="5096B3CC" w:rsidR="00D762E9" w:rsidRPr="00B7021D" w:rsidRDefault="00D762E9" w:rsidP="0022227E">
      <w:pPr>
        <w:numPr>
          <w:ilvl w:val="0"/>
          <w:numId w:val="7"/>
        </w:numPr>
        <w:suppressAutoHyphens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Wykonawca oświadcza, że będzie realizować zamówienie za pomocą podmiotów, na których zasoby (potencjał techniczny) powoływał się w ofercie: nazwa podmiotu udostępniającego zasoby: ……………………… w zakresie: ………………………… w formie: …………………….…………. .</w:t>
      </w:r>
    </w:p>
    <w:p w14:paraId="000EBBC6" w14:textId="77777777" w:rsidR="00D762E9" w:rsidRPr="00B7021D" w:rsidRDefault="00D762E9" w:rsidP="0022227E">
      <w:pPr>
        <w:numPr>
          <w:ilvl w:val="0"/>
          <w:numId w:val="7"/>
        </w:numPr>
        <w:suppressAutoHyphens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Wykonawca zobowiązuje się do udokumentowania udziału w realizacji przedmiotu umowy podmiotów, o których mowa w ust. 6 na każde wezwanie Zamawiającego oraz w dacie wystawienia faktury końcowej.</w:t>
      </w:r>
    </w:p>
    <w:p w14:paraId="5F217309" w14:textId="009D2E2D" w:rsidR="008C255B" w:rsidRPr="00B7021D" w:rsidRDefault="00D762E9" w:rsidP="0022227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Wykonawca może dokonywać zmiany podmiotów udostępniających zasoby, o których mowa </w:t>
      </w:r>
      <w:r w:rsidRPr="00B7021D">
        <w:rPr>
          <w:rFonts w:asciiTheme="majorHAnsi" w:hAnsiTheme="majorHAnsi" w:cstheme="majorHAnsi"/>
          <w:sz w:val="22"/>
          <w:szCs w:val="22"/>
        </w:rPr>
        <w:br/>
        <w:t>w ust. 6, jedynie za uprzednią zgodą Zamawiającego. Nowy podmiot musi spełniać warunki określone w SWZ w zakresie</w:t>
      </w:r>
      <w:r w:rsidR="00B81538" w:rsidRPr="00B7021D">
        <w:rPr>
          <w:rFonts w:asciiTheme="majorHAnsi" w:hAnsiTheme="majorHAnsi" w:cstheme="majorHAnsi"/>
          <w:sz w:val="22"/>
          <w:szCs w:val="22"/>
        </w:rPr>
        <w:t>,</w:t>
      </w:r>
      <w:r w:rsidRPr="00B7021D">
        <w:rPr>
          <w:rFonts w:asciiTheme="majorHAnsi" w:hAnsiTheme="majorHAnsi" w:cstheme="majorHAnsi"/>
          <w:sz w:val="22"/>
          <w:szCs w:val="22"/>
        </w:rPr>
        <w:t xml:space="preserve"> </w:t>
      </w:r>
      <w:r w:rsidR="00B81538" w:rsidRPr="00B7021D">
        <w:rPr>
          <w:rFonts w:asciiTheme="majorHAnsi" w:hAnsiTheme="majorHAnsi" w:cstheme="majorHAnsi"/>
          <w:sz w:val="22"/>
          <w:szCs w:val="22"/>
        </w:rPr>
        <w:t xml:space="preserve">w </w:t>
      </w:r>
      <w:r w:rsidRPr="00B7021D">
        <w:rPr>
          <w:rFonts w:asciiTheme="majorHAnsi" w:hAnsiTheme="majorHAnsi" w:cstheme="majorHAnsi"/>
          <w:sz w:val="22"/>
          <w:szCs w:val="22"/>
        </w:rPr>
        <w:t>jakim Wykonawca polegał na zasobach podmiotów udostępniających zasoby</w:t>
      </w:r>
      <w:r w:rsidR="00B81538" w:rsidRPr="00B7021D">
        <w:rPr>
          <w:rFonts w:asciiTheme="majorHAnsi" w:hAnsiTheme="majorHAnsi" w:cstheme="majorHAnsi"/>
          <w:sz w:val="22"/>
          <w:szCs w:val="22"/>
        </w:rPr>
        <w:t>,</w:t>
      </w:r>
      <w:r w:rsidRPr="00B7021D">
        <w:rPr>
          <w:rFonts w:asciiTheme="majorHAnsi" w:hAnsiTheme="majorHAnsi" w:cstheme="majorHAnsi"/>
          <w:sz w:val="22"/>
          <w:szCs w:val="22"/>
        </w:rPr>
        <w:t xml:space="preserve"> na zasadach określonych w art. 118 ust. 1 ustawy Pzp.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8C255B" w:rsidRPr="00B7021D">
        <w:rPr>
          <w:rFonts w:asciiTheme="majorHAnsi" w:hAnsiTheme="majorHAnsi" w:cstheme="majorHAnsi"/>
          <w:sz w:val="22"/>
          <w:szCs w:val="22"/>
        </w:rPr>
        <w:t>Zmiana ta wymaga sporządzenia aneksu do umowy.</w:t>
      </w:r>
    </w:p>
    <w:p w14:paraId="08DFBB93" w14:textId="77777777" w:rsidR="00F847E1" w:rsidRPr="00B7021D" w:rsidRDefault="00F847E1" w:rsidP="00445FA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3D575A6" w14:textId="47B86AA3" w:rsidR="00712EA8" w:rsidRPr="00B7021D" w:rsidRDefault="00F847E1" w:rsidP="00F847E1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UMOWA O PODWYKONAWSTWO</w:t>
      </w:r>
    </w:p>
    <w:p w14:paraId="282F3DF0" w14:textId="77777777" w:rsidR="00F847E1" w:rsidRPr="00B7021D" w:rsidRDefault="00F847E1" w:rsidP="00F847E1">
      <w:pPr>
        <w:suppressAutoHyphens/>
        <w:spacing w:line="276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B7021D">
        <w:rPr>
          <w:rFonts w:ascii="Calibri Light" w:hAnsi="Calibri Light" w:cs="Calibri Light"/>
          <w:b/>
          <w:sz w:val="22"/>
          <w:szCs w:val="22"/>
        </w:rPr>
        <w:t>§ 11</w:t>
      </w:r>
    </w:p>
    <w:p w14:paraId="3767F59B" w14:textId="77777777" w:rsidR="00F847E1" w:rsidRPr="00B7021D" w:rsidRDefault="00F847E1" w:rsidP="0022227E">
      <w:pPr>
        <w:numPr>
          <w:ilvl w:val="0"/>
          <w:numId w:val="54"/>
        </w:numPr>
        <w:suppressAutoHyphens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Umowa o podwykonawstwo nie może zawierać postanowień kształtujących prawa i obowiązki podwykonawcy w zakresie  kar umownych oraz postanowień dotyczących warunków wypłaty wynagrodzenia w sposób dla niego mniej korzystny niż prawa i obowiązki wykonawcy ukształtowane postanowieniami umowy zawartej między Zamawiającym i Wykonawcą </w:t>
      </w:r>
    </w:p>
    <w:p w14:paraId="2A4617D9" w14:textId="77777777" w:rsidR="00F847E1" w:rsidRPr="00B7021D" w:rsidRDefault="00F847E1" w:rsidP="0022227E">
      <w:pPr>
        <w:numPr>
          <w:ilvl w:val="0"/>
          <w:numId w:val="54"/>
        </w:numPr>
        <w:suppressAutoHyphens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Wykonawca, Podwykonawca zobowiązany jest do przedłożenia Zamawiającemu projektu umowy </w:t>
      </w:r>
      <w:r w:rsidRPr="00B7021D">
        <w:rPr>
          <w:rFonts w:ascii="Calibri Light" w:hAnsi="Calibri Light" w:cs="Calibri Light"/>
          <w:sz w:val="22"/>
          <w:szCs w:val="22"/>
        </w:rPr>
        <w:br/>
        <w:t xml:space="preserve">o podwykonawstwo, której przedmiotem są roboty budowlane bądź projektu jej zmiany </w:t>
      </w:r>
      <w:r w:rsidRPr="00B7021D">
        <w:rPr>
          <w:rFonts w:ascii="Calibri Light" w:hAnsi="Calibri Light" w:cs="Calibri Light"/>
          <w:sz w:val="22"/>
          <w:szCs w:val="22"/>
        </w:rPr>
        <w:br/>
        <w:t>nie później niż 10 dni przed jej zawarciem, przy czym Podwykonawca jest obowiązany dołączyć zgodę Wykonawcy na zawarcie umowy o podwykonawstwo zgodnej z projektem umowy. Przystąpienie do realizacji robót budowlanych przez Podwykonawcę musi być poprzedzone akceptacją umowy o podwykonawstwo przez Zamawiającego.</w:t>
      </w:r>
    </w:p>
    <w:p w14:paraId="5E0D9FD2" w14:textId="77777777" w:rsidR="00F847E1" w:rsidRPr="00B7021D" w:rsidRDefault="00F847E1" w:rsidP="0022227E">
      <w:pPr>
        <w:numPr>
          <w:ilvl w:val="0"/>
          <w:numId w:val="54"/>
        </w:numPr>
        <w:suppressAutoHyphens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Umowa z Podwykonawcą, której przedmiotem są roboty budowlane, musi zawierać:</w:t>
      </w:r>
    </w:p>
    <w:p w14:paraId="4BB919C6" w14:textId="77777777" w:rsidR="00F847E1" w:rsidRPr="00B7021D" w:rsidRDefault="00F847E1" w:rsidP="0022227E">
      <w:pPr>
        <w:numPr>
          <w:ilvl w:val="0"/>
          <w:numId w:val="53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zakres powierzanych robót budowlanych (tożsamy z zakresem wynikającym z niniejszej umowy), wysokość wynagrodzenia  za powierzone prace, </w:t>
      </w:r>
    </w:p>
    <w:p w14:paraId="171E9CA5" w14:textId="77777777" w:rsidR="00F847E1" w:rsidRPr="00B7021D" w:rsidRDefault="00F847E1" w:rsidP="0022227E">
      <w:pPr>
        <w:numPr>
          <w:ilvl w:val="0"/>
          <w:numId w:val="53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postanowienia tożsame z niniejszą umową w zakresie warunków płatności wynagrodzenia, terminów wykonania robót objętych umową o podwykonawstwo,</w:t>
      </w:r>
    </w:p>
    <w:p w14:paraId="0C6C2602" w14:textId="77777777" w:rsidR="00F847E1" w:rsidRPr="00B7021D" w:rsidRDefault="00F847E1" w:rsidP="0022227E">
      <w:pPr>
        <w:numPr>
          <w:ilvl w:val="0"/>
          <w:numId w:val="53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postanowienia dotyczące płatności wynagrodzenia w terminie nie dłuższym niż 21 dni od daty otrzymania przez Wykonawcę prawidłowo wystawionej faktury; a w przypadku płatności </w:t>
      </w:r>
      <w:r w:rsidRPr="00B7021D">
        <w:rPr>
          <w:rFonts w:ascii="Calibri Light" w:hAnsi="Calibri Light" w:cs="Calibri Light"/>
          <w:sz w:val="22"/>
          <w:szCs w:val="22"/>
        </w:rPr>
        <w:br/>
        <w:t>w ostatnim miesiącu obowiązywania umowy (wg kontraktu z Zamawiającym) postanowienia dotyczące płatności wynagrodzenia w terminie nie dłuższym niż 7 dni od daty otrzymania przez Wykonawcę prawidłowo wystawionej faktury,</w:t>
      </w:r>
    </w:p>
    <w:p w14:paraId="2BFAD9D1" w14:textId="77777777" w:rsidR="00F847E1" w:rsidRPr="00B7021D" w:rsidRDefault="00F847E1" w:rsidP="0022227E">
      <w:pPr>
        <w:numPr>
          <w:ilvl w:val="0"/>
          <w:numId w:val="53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zobowiązanie podwykonawcy, że faktura podwykonawcy za dany okres rozliczeniowy, wpływać będzie do Wykonawcy w terminie do 5 dni, licząc od dnia zakończenia tego okresu;</w:t>
      </w:r>
      <w:r w:rsidRPr="00B7021D">
        <w:rPr>
          <w:rFonts w:ascii="Calibri Light" w:hAnsi="Calibri Light" w:cs="Calibri Light"/>
          <w:sz w:val="22"/>
          <w:szCs w:val="22"/>
        </w:rPr>
        <w:br/>
        <w:t xml:space="preserve">a w przypadku prac wykonywanych przez podwykonawcę w ostatnim okresie rozliczeniowym (wg kontraktu z Zamawiającym) w terminie do 3 dni licząc od dnia zakończenia tego okresu. Wykonawca najpóźniej na 2 dni przed płatnością swojej faktury przedstawi Zamawiającemu kopie wszystkich faktur wystawionych przez Podwykonawców za dany okres rozliczeniowy (podlegający zapłacie), </w:t>
      </w:r>
    </w:p>
    <w:p w14:paraId="5182FE84" w14:textId="77777777" w:rsidR="00F847E1" w:rsidRPr="00B7021D" w:rsidRDefault="00F847E1" w:rsidP="0022227E">
      <w:pPr>
        <w:numPr>
          <w:ilvl w:val="0"/>
          <w:numId w:val="53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katalog kar umownych obejmujący okoliczności wskazane w § 15 ust. 3 niniejszej umowy, ponadto musi przewidywać karę umowną za niewypełnianie obowiązku, o którym mowa w pkt 4) i 8) niniejszego ustępu,</w:t>
      </w:r>
    </w:p>
    <w:p w14:paraId="296AF4C2" w14:textId="77777777" w:rsidR="00F847E1" w:rsidRPr="00B7021D" w:rsidRDefault="00F847E1" w:rsidP="0022227E">
      <w:pPr>
        <w:numPr>
          <w:ilvl w:val="0"/>
          <w:numId w:val="53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postanowienia zakazujące podwykonawcy dokonywania cesji wierzytelności bez zgody Wykonawcy i Zamawiającego,</w:t>
      </w:r>
    </w:p>
    <w:p w14:paraId="073C720C" w14:textId="77777777" w:rsidR="00F847E1" w:rsidRPr="00B7021D" w:rsidRDefault="00F847E1" w:rsidP="0022227E">
      <w:pPr>
        <w:numPr>
          <w:ilvl w:val="0"/>
          <w:numId w:val="53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postanowienia zakazujące podwykonawcy podzlecania wykonania robót budowlanych </w:t>
      </w:r>
      <w:r w:rsidRPr="00B7021D">
        <w:rPr>
          <w:rFonts w:ascii="Calibri Light" w:hAnsi="Calibri Light" w:cs="Calibri Light"/>
          <w:sz w:val="22"/>
          <w:szCs w:val="22"/>
        </w:rPr>
        <w:br/>
        <w:t xml:space="preserve">i związanych z nimi prac dalszemu podwykonawcy robót budowlanych bez zgody Wykonawcy </w:t>
      </w:r>
      <w:r w:rsidRPr="00B7021D">
        <w:rPr>
          <w:rFonts w:ascii="Calibri Light" w:hAnsi="Calibri Light" w:cs="Calibri Light"/>
          <w:sz w:val="22"/>
          <w:szCs w:val="22"/>
        </w:rPr>
        <w:br/>
        <w:t>i Zamawiającego,</w:t>
      </w:r>
    </w:p>
    <w:p w14:paraId="34EFF959" w14:textId="77777777" w:rsidR="00F847E1" w:rsidRPr="00B7021D" w:rsidRDefault="00F847E1" w:rsidP="0022227E">
      <w:pPr>
        <w:numPr>
          <w:ilvl w:val="0"/>
          <w:numId w:val="53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zobowiązanie podwykonawcy do składania oświadczeń zgodnych z załączonym do umowy wzorem (zał. nr 1). </w:t>
      </w:r>
    </w:p>
    <w:p w14:paraId="753D8DA4" w14:textId="4DA3C917" w:rsidR="00F847E1" w:rsidRPr="00B7021D" w:rsidRDefault="00F847E1" w:rsidP="0022227E">
      <w:pPr>
        <w:numPr>
          <w:ilvl w:val="0"/>
          <w:numId w:val="53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w przypadku tworzenia zabezpieczenia należytego wykonania umowy (kaucji) poprzez potrącenie z wynagrodzenia, umowa musi zawierać oświadczenie podwykonawcy,</w:t>
      </w:r>
      <w:r w:rsidR="0014721C" w:rsidRPr="00B7021D">
        <w:rPr>
          <w:rFonts w:ascii="Calibri Light" w:hAnsi="Calibri Light" w:cs="Calibri Light"/>
          <w:sz w:val="22"/>
          <w:szCs w:val="22"/>
        </w:rPr>
        <w:t xml:space="preserve"> </w:t>
      </w:r>
      <w:r w:rsidRPr="00B7021D">
        <w:rPr>
          <w:rFonts w:ascii="Calibri Light" w:hAnsi="Calibri Light" w:cs="Calibri Light"/>
          <w:sz w:val="22"/>
          <w:szCs w:val="22"/>
        </w:rPr>
        <w:t>że zatrzymana kwota traci charakter wyna</w:t>
      </w:r>
      <w:r w:rsidR="00B65C72" w:rsidRPr="00B7021D">
        <w:rPr>
          <w:rFonts w:ascii="Calibri Light" w:hAnsi="Calibri Light" w:cs="Calibri Light"/>
          <w:sz w:val="22"/>
          <w:szCs w:val="22"/>
        </w:rPr>
        <w:t>grodzenia za roboty budowlane.</w:t>
      </w:r>
    </w:p>
    <w:p w14:paraId="556FC343" w14:textId="37E73C75" w:rsidR="00F847E1" w:rsidRPr="00B7021D" w:rsidRDefault="00F847E1" w:rsidP="0022227E">
      <w:pPr>
        <w:numPr>
          <w:ilvl w:val="0"/>
          <w:numId w:val="53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w przypadku umowy o podwykonawstwo, której okres obowiązywania </w:t>
      </w:r>
      <w:r w:rsidR="0014721C" w:rsidRPr="00B7021D">
        <w:rPr>
          <w:rFonts w:ascii="Calibri Light" w:hAnsi="Calibri Light" w:cs="Calibri Light"/>
          <w:sz w:val="22"/>
          <w:szCs w:val="22"/>
        </w:rPr>
        <w:t>przekracza 6 miesięcy</w:t>
      </w:r>
      <w:r w:rsidRPr="00B7021D">
        <w:rPr>
          <w:rFonts w:ascii="Calibri Light" w:hAnsi="Calibri Light" w:cs="Calibri Light"/>
          <w:sz w:val="22"/>
          <w:szCs w:val="22"/>
        </w:rPr>
        <w:t xml:space="preserve"> Wykonawca zobowiązany jest wprowadzić klauzulę</w:t>
      </w:r>
      <w:r w:rsidR="00B65C72" w:rsidRPr="00B7021D">
        <w:rPr>
          <w:rFonts w:ascii="Calibri Light" w:hAnsi="Calibri Light" w:cs="Calibri Light"/>
          <w:sz w:val="22"/>
          <w:szCs w:val="22"/>
        </w:rPr>
        <w:t xml:space="preserve"> waloryzacyjną dotyczącą </w:t>
      </w:r>
      <w:r w:rsidRPr="00B7021D">
        <w:rPr>
          <w:rFonts w:ascii="Calibri Light" w:hAnsi="Calibri Light" w:cs="Calibri Light"/>
          <w:sz w:val="22"/>
          <w:szCs w:val="22"/>
        </w:rPr>
        <w:t xml:space="preserve">zmiany wysokości wynagrodzenia na warunkach nie mniej korzystnych niż określone w </w:t>
      </w:r>
      <w:r w:rsidR="0014721C" w:rsidRPr="00B7021D">
        <w:rPr>
          <w:rFonts w:ascii="Calibri Light" w:hAnsi="Calibri Light" w:cs="Calibri Light"/>
          <w:sz w:val="22"/>
          <w:szCs w:val="22"/>
        </w:rPr>
        <w:t>§ 16</w:t>
      </w:r>
      <w:r w:rsidRPr="00B7021D">
        <w:rPr>
          <w:rFonts w:ascii="Calibri Light" w:hAnsi="Calibri Light" w:cs="Calibri Light"/>
          <w:sz w:val="22"/>
          <w:szCs w:val="22"/>
        </w:rPr>
        <w:t xml:space="preserve"> umowy.</w:t>
      </w:r>
    </w:p>
    <w:p w14:paraId="3BA2D6C1" w14:textId="546CB418" w:rsidR="00F847E1" w:rsidRPr="00B7021D" w:rsidRDefault="00F847E1" w:rsidP="0022227E">
      <w:pPr>
        <w:numPr>
          <w:ilvl w:val="0"/>
          <w:numId w:val="54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Jeżeli Zamawiający w terminie 10 dni od dnia przedłożenia mu projektu umowy o podwykonawstwo, której przedmiotem są roboty budowlane, bądź projektu jej zmiany nie zgłosi na piśmie zastrzeżeń, uważa się, że zaakceptował  projekt umowy / projekt jej zmiany.</w:t>
      </w:r>
    </w:p>
    <w:p w14:paraId="711575CA" w14:textId="77777777" w:rsidR="00F847E1" w:rsidRPr="00B7021D" w:rsidRDefault="00F847E1" w:rsidP="0022227E">
      <w:pPr>
        <w:numPr>
          <w:ilvl w:val="0"/>
          <w:numId w:val="54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Zamawiający ponosi odpowiedzialność za zapłatę podwykonawcy wynagrodzenia zgodnie z art. 647¹ § 3 Kodeksu Cywilnego.</w:t>
      </w:r>
    </w:p>
    <w:p w14:paraId="5F54B1C1" w14:textId="77777777" w:rsidR="00F847E1" w:rsidRPr="00B7021D" w:rsidRDefault="00F847E1" w:rsidP="0022227E">
      <w:pPr>
        <w:numPr>
          <w:ilvl w:val="0"/>
          <w:numId w:val="54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Zamawiający zgłosi zastrzeżenia w przypadku przedłożenia projektu umowy o podwykonawstwo, której przedmiotem są roboty budowlane, nie spełniającej wymagań dotyczących umowy </w:t>
      </w:r>
      <w:r w:rsidRPr="00B7021D">
        <w:rPr>
          <w:rFonts w:ascii="Calibri Light" w:hAnsi="Calibri Light" w:cs="Calibri Light"/>
          <w:sz w:val="22"/>
          <w:szCs w:val="22"/>
        </w:rPr>
        <w:br/>
        <w:t>o podwykonawstwo określonych w niniejszej umowie.</w:t>
      </w:r>
    </w:p>
    <w:p w14:paraId="4F341E31" w14:textId="77777777" w:rsidR="00F847E1" w:rsidRPr="00B7021D" w:rsidRDefault="00F847E1" w:rsidP="0022227E">
      <w:pPr>
        <w:numPr>
          <w:ilvl w:val="0"/>
          <w:numId w:val="54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Po akceptacji projektu umowy o podwykonawstwo, której przedmiotem są roboty budowlane </w:t>
      </w:r>
      <w:r w:rsidRPr="00B7021D">
        <w:rPr>
          <w:rFonts w:ascii="Calibri Light" w:hAnsi="Calibri Light" w:cs="Calibri Light"/>
          <w:sz w:val="22"/>
          <w:szCs w:val="22"/>
        </w:rPr>
        <w:br/>
        <w:t>lub po upływie terminu na zgłoszenie przez Zamawiającego zastrzeżeń do tego projektu, Wykonawca przedłoży poświadczoną za zgodność z oryginałem kopię umowy o podwykonawstwo w terminie 7 dni od dnia jej zawarcia.</w:t>
      </w:r>
    </w:p>
    <w:p w14:paraId="1D7718EB" w14:textId="77777777" w:rsidR="00F847E1" w:rsidRPr="00B7021D" w:rsidRDefault="00F847E1" w:rsidP="0022227E">
      <w:pPr>
        <w:numPr>
          <w:ilvl w:val="0"/>
          <w:numId w:val="54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Jeżeli Zamawiający w terminie 7 dni od dnia przedłożenia umowy o podwykonawstwo, której przedmiotem są roboty budowlane, nie zgłosi na piśmie sprzeciwu, uważa się, że zaakceptował </w:t>
      </w:r>
      <w:r w:rsidRPr="00B7021D">
        <w:rPr>
          <w:rFonts w:ascii="Calibri Light" w:hAnsi="Calibri Light" w:cs="Calibri Light"/>
          <w:sz w:val="22"/>
          <w:szCs w:val="22"/>
        </w:rPr>
        <w:br/>
        <w:t>tę umowę.</w:t>
      </w:r>
    </w:p>
    <w:p w14:paraId="7D039E0C" w14:textId="77777777" w:rsidR="00F847E1" w:rsidRPr="00B7021D" w:rsidRDefault="00F847E1" w:rsidP="0022227E">
      <w:pPr>
        <w:numPr>
          <w:ilvl w:val="0"/>
          <w:numId w:val="54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Wykonawca przedkłada Zamawiającemu poświadczoną za zgodność z oryginałem kopię zawartej umowy o podwykonawstwo, której przedmiotem są dostawy lub usługi, w terminie 7 dni od dnia jej zawarcia, z wyłączeniem umów o podwykonawstwo o wartości mniejszej niż 0,5 % wartości niniejszej umowy. Wyłączenie, o których mowa w zdaniu pierwszym, nie dotyczy umów </w:t>
      </w:r>
      <w:r w:rsidRPr="00B7021D">
        <w:rPr>
          <w:rFonts w:ascii="Calibri Light" w:hAnsi="Calibri Light" w:cs="Calibri Light"/>
          <w:sz w:val="22"/>
          <w:szCs w:val="22"/>
        </w:rPr>
        <w:br/>
        <w:t>o podwykonawstwo o wartości większej niż 30 000,00 zł.</w:t>
      </w:r>
    </w:p>
    <w:p w14:paraId="0ED338C9" w14:textId="77777777" w:rsidR="00F847E1" w:rsidRPr="00B7021D" w:rsidRDefault="00F847E1" w:rsidP="0022227E">
      <w:pPr>
        <w:numPr>
          <w:ilvl w:val="0"/>
          <w:numId w:val="54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Wykonawca jest zobowiązany do zapłaty wynagrodzenia należnego Podwykonawcy w terminach płatności określonych w umowie o podwykonawstwo.</w:t>
      </w:r>
    </w:p>
    <w:p w14:paraId="58362566" w14:textId="77777777" w:rsidR="00F847E1" w:rsidRPr="00B7021D" w:rsidRDefault="00F847E1" w:rsidP="0022227E">
      <w:pPr>
        <w:numPr>
          <w:ilvl w:val="0"/>
          <w:numId w:val="54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Jeżeli zobowiązania Podwykonawcy wobec Wykonawcy związane z wykonanymi robotami lub dostarczonymi materiałami, obejmuje okres dłuższy niż okres gwarancyjny ustalony w niniejszej umowie, Wykonawca po upływie okresu gwarancyjnego jest zobowiązany na żądanie Zamawiającego dokonać cesji na jego rzecz uprawnień z gwarancji.</w:t>
      </w:r>
    </w:p>
    <w:p w14:paraId="3045A49B" w14:textId="77777777" w:rsidR="00F847E1" w:rsidRPr="00B7021D" w:rsidRDefault="00F847E1" w:rsidP="0022227E">
      <w:pPr>
        <w:numPr>
          <w:ilvl w:val="0"/>
          <w:numId w:val="54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Wykonawca zobowiązany jest zawiadamiać niezwłocznie Zamawiającego o wszelkich sporach z Podwykonawcami lub dalszymi Podwykonawcami i postępowaniach sądowych z udziałem Wykonawcy, Podwykonawcy lub dalszego podwykonawcy toczących się w związku z realizacją umowy oraz o odstąpieniu od umów z podwykonawcami.</w:t>
      </w:r>
    </w:p>
    <w:p w14:paraId="7AC88D05" w14:textId="77777777" w:rsidR="00F847E1" w:rsidRPr="00B7021D" w:rsidRDefault="00F847E1" w:rsidP="0022227E">
      <w:pPr>
        <w:numPr>
          <w:ilvl w:val="0"/>
          <w:numId w:val="54"/>
        </w:numPr>
        <w:suppressAutoHyphens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Zasady dotyczące Podwykonawców mają odpowiednie zastosowanie do dalszych Podwykonawców.</w:t>
      </w:r>
    </w:p>
    <w:p w14:paraId="3EF7D2EF" w14:textId="77777777" w:rsidR="00F847E1" w:rsidRPr="00B7021D" w:rsidRDefault="00F847E1" w:rsidP="00445FA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54B4454" w14:textId="4946E504" w:rsidR="00D762E9" w:rsidRPr="00B7021D" w:rsidRDefault="00D762E9" w:rsidP="00D762E9">
      <w:pPr>
        <w:keepNext/>
        <w:jc w:val="center"/>
        <w:outlineLvl w:val="0"/>
        <w:rPr>
          <w:rFonts w:asciiTheme="majorHAnsi" w:hAnsiTheme="majorHAnsi" w:cstheme="majorHAnsi"/>
          <w:b/>
          <w:bCs/>
          <w:kern w:val="32"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ZMIANY UMOWY</w:t>
      </w:r>
    </w:p>
    <w:p w14:paraId="5389088E" w14:textId="77777777" w:rsidR="00D762E9" w:rsidRPr="00B7021D" w:rsidRDefault="00D762E9" w:rsidP="00D762E9">
      <w:pPr>
        <w:jc w:val="center"/>
        <w:rPr>
          <w:rFonts w:asciiTheme="majorHAnsi" w:hAnsiTheme="majorHAnsi" w:cstheme="majorHAnsi"/>
          <w:b/>
          <w:sz w:val="22"/>
          <w:szCs w:val="22"/>
        </w:rPr>
      </w:pPr>
      <w:bookmarkStart w:id="7" w:name="_Hlk225769356"/>
      <w:r w:rsidRPr="00B7021D">
        <w:rPr>
          <w:rFonts w:asciiTheme="majorHAnsi" w:hAnsiTheme="majorHAnsi" w:cstheme="majorHAnsi"/>
          <w:b/>
          <w:sz w:val="22"/>
          <w:szCs w:val="22"/>
        </w:rPr>
        <w:t>§12</w:t>
      </w:r>
    </w:p>
    <w:bookmarkEnd w:id="7"/>
    <w:p w14:paraId="4B1A18B6" w14:textId="0A197E93" w:rsidR="00D762E9" w:rsidRPr="00B7021D" w:rsidRDefault="00D762E9" w:rsidP="0022227E">
      <w:pPr>
        <w:numPr>
          <w:ilvl w:val="0"/>
          <w:numId w:val="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Wszelkie zmiany niniejszej umowy wymagają dla swej ważności formy pisemnej pod rygorem nieważności i będą dopuszczalne w granicach unormowania artykułu 455 ust. 1 i 2 ustawy </w:t>
      </w:r>
      <w:r w:rsidR="00316F58" w:rsidRPr="00B7021D">
        <w:rPr>
          <w:rFonts w:asciiTheme="majorHAnsi" w:hAnsiTheme="majorHAnsi" w:cstheme="majorHAnsi"/>
          <w:sz w:val="22"/>
          <w:szCs w:val="22"/>
        </w:rPr>
        <w:t>Pzp</w:t>
      </w:r>
      <w:r w:rsidRPr="00B7021D">
        <w:rPr>
          <w:rFonts w:asciiTheme="majorHAnsi" w:hAnsiTheme="majorHAnsi" w:cstheme="majorHAnsi"/>
          <w:sz w:val="22"/>
          <w:szCs w:val="22"/>
        </w:rPr>
        <w:t>.</w:t>
      </w:r>
    </w:p>
    <w:p w14:paraId="2E4EAC98" w14:textId="46F1B9AA" w:rsidR="008C255B" w:rsidRPr="00B7021D" w:rsidRDefault="008C255B" w:rsidP="0022227E">
      <w:pPr>
        <w:numPr>
          <w:ilvl w:val="0"/>
          <w:numId w:val="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Przedłużenie terminu zakończenia realizacji umowy o okres trwania przyczyn, z powodu których będzie niemożliwe dotrzymanie terminu jej zakończenia, nastąpić może w następujących sytuacjach:</w:t>
      </w:r>
    </w:p>
    <w:p w14:paraId="76213068" w14:textId="77777777" w:rsidR="00BB664A" w:rsidRPr="00B7021D" w:rsidRDefault="00BB664A" w:rsidP="0022227E">
      <w:pPr>
        <w:pStyle w:val="Akapitzlist"/>
        <w:numPr>
          <w:ilvl w:val="0"/>
          <w:numId w:val="50"/>
        </w:numPr>
        <w:spacing w:line="276" w:lineRule="auto"/>
        <w:jc w:val="both"/>
        <w:rPr>
          <w:rFonts w:ascii="Calibri Light" w:eastAsia="Arial Unicode MS" w:hAnsi="Calibri Light" w:cs="Calibri Light"/>
          <w:kern w:val="1"/>
          <w:sz w:val="22"/>
          <w:szCs w:val="22"/>
          <w:lang w:eastAsia="en-US" w:bidi="en-US"/>
        </w:rPr>
      </w:pPr>
      <w:r w:rsidRPr="00B7021D">
        <w:rPr>
          <w:rFonts w:ascii="Calibri Light" w:eastAsia="Calibri" w:hAnsi="Calibri Light" w:cs="Calibri Light"/>
          <w:kern w:val="1"/>
          <w:sz w:val="22"/>
          <w:szCs w:val="22"/>
          <w:lang w:eastAsia="en-US" w:bidi="en-US"/>
        </w:rPr>
        <w:t>gdy wystąpią niekorzystne warunki atmosferyczne uniemożliwiające prawidłowe wykonanie robót zgodnie ze sztuką budowlaną i wiedzą techniczną, w szczególności z powodu technologii realizacji prac określonej: umową, normami lub innymi przepisami, wymagającej konkretnych warunków atmosferycznych, jeżeli konieczność wykonania prac w tym okresie nie jest następstwem okoliczności, za które Wykonawca ponosi odpowiedzialność,</w:t>
      </w:r>
    </w:p>
    <w:p w14:paraId="724B0D66" w14:textId="77777777" w:rsidR="00BB664A" w:rsidRPr="00B7021D" w:rsidRDefault="00BB664A" w:rsidP="0022227E">
      <w:pPr>
        <w:pStyle w:val="Akapitzlist"/>
        <w:numPr>
          <w:ilvl w:val="0"/>
          <w:numId w:val="50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wystąpienia siły wyższej uniemożliwiającej wykonanie przedmiotu umowy zgodnie </w:t>
      </w:r>
      <w:r w:rsidRPr="00B7021D">
        <w:rPr>
          <w:rFonts w:ascii="Calibri Light" w:eastAsia="Calibri" w:hAnsi="Calibri Light" w:cs="Calibri Light"/>
          <w:sz w:val="22"/>
          <w:szCs w:val="22"/>
          <w:lang w:eastAsia="en-US"/>
        </w:rPr>
        <w:br/>
        <w:t>z jej postanowieniami,</w:t>
      </w:r>
    </w:p>
    <w:p w14:paraId="444DF991" w14:textId="2A76A234" w:rsidR="00BB664A" w:rsidRPr="00B7021D" w:rsidRDefault="00BB664A" w:rsidP="0022227E">
      <w:pPr>
        <w:pStyle w:val="Akapitzlist"/>
        <w:numPr>
          <w:ilvl w:val="0"/>
          <w:numId w:val="50"/>
        </w:numPr>
        <w:spacing w:line="276" w:lineRule="auto"/>
        <w:jc w:val="both"/>
        <w:rPr>
          <w:rFonts w:ascii="Calibri Light" w:eastAsia="Arial Unicode MS" w:hAnsi="Calibri Light" w:cs="Calibri Light"/>
          <w:strike/>
          <w:kern w:val="1"/>
          <w:sz w:val="22"/>
          <w:szCs w:val="22"/>
          <w:lang w:eastAsia="en-US" w:bidi="en-US"/>
        </w:rPr>
      </w:pPr>
      <w:r w:rsidRPr="00B7021D">
        <w:rPr>
          <w:rFonts w:ascii="Calibri Light" w:eastAsia="Arial Unicode MS" w:hAnsi="Calibri Light" w:cs="Calibri Light"/>
          <w:kern w:val="1"/>
          <w:sz w:val="22"/>
          <w:szCs w:val="22"/>
          <w:lang w:eastAsia="en-US" w:bidi="en-US"/>
        </w:rPr>
        <w:t>wystąpienia przerw w realizacji robót budowlanych, pows</w:t>
      </w:r>
      <w:r w:rsidR="001462B6" w:rsidRPr="00B7021D">
        <w:rPr>
          <w:rFonts w:ascii="Calibri Light" w:eastAsia="Arial Unicode MS" w:hAnsi="Calibri Light" w:cs="Calibri Light"/>
          <w:kern w:val="1"/>
          <w:sz w:val="22"/>
          <w:szCs w:val="22"/>
          <w:lang w:eastAsia="en-US" w:bidi="en-US"/>
        </w:rPr>
        <w:t>tałych z przyczyn niezależnych</w:t>
      </w:r>
      <w:r w:rsidR="001462B6" w:rsidRPr="00B7021D">
        <w:rPr>
          <w:rFonts w:ascii="Calibri Light" w:eastAsia="Arial Unicode MS" w:hAnsi="Calibri Light" w:cs="Calibri Light"/>
          <w:kern w:val="1"/>
          <w:sz w:val="22"/>
          <w:szCs w:val="22"/>
          <w:lang w:eastAsia="en-US" w:bidi="en-US"/>
        </w:rPr>
        <w:br/>
      </w:r>
      <w:r w:rsidRPr="00B7021D">
        <w:rPr>
          <w:rFonts w:ascii="Calibri Light" w:eastAsia="Arial Unicode MS" w:hAnsi="Calibri Light" w:cs="Calibri Light"/>
          <w:kern w:val="1"/>
          <w:sz w:val="22"/>
          <w:szCs w:val="22"/>
          <w:lang w:eastAsia="en-US" w:bidi="en-US"/>
        </w:rPr>
        <w:t>od Wykonawcy</w:t>
      </w:r>
      <w:r w:rsidR="007073CD" w:rsidRPr="00B7021D">
        <w:rPr>
          <w:rFonts w:ascii="Calibri Light" w:eastAsia="Arial Unicode MS" w:hAnsi="Calibri Light" w:cs="Calibri Light"/>
          <w:kern w:val="1"/>
          <w:sz w:val="22"/>
          <w:szCs w:val="22"/>
          <w:lang w:eastAsia="en-US" w:bidi="en-US"/>
        </w:rPr>
        <w:t>,</w:t>
      </w:r>
    </w:p>
    <w:p w14:paraId="7E6BFEB9" w14:textId="77777777" w:rsidR="00BB664A" w:rsidRPr="00B7021D" w:rsidRDefault="00BB664A" w:rsidP="0022227E">
      <w:pPr>
        <w:pStyle w:val="Akapitzlist"/>
        <w:numPr>
          <w:ilvl w:val="0"/>
          <w:numId w:val="50"/>
        </w:numPr>
        <w:spacing w:line="276" w:lineRule="auto"/>
        <w:jc w:val="both"/>
        <w:rPr>
          <w:rFonts w:ascii="Calibri Light" w:eastAsia="Arial Unicode MS" w:hAnsi="Calibri Light" w:cs="Calibri Light"/>
          <w:kern w:val="1"/>
          <w:sz w:val="22"/>
          <w:szCs w:val="22"/>
          <w:lang w:eastAsia="en-US" w:bidi="en-US"/>
        </w:rPr>
      </w:pPr>
      <w:r w:rsidRPr="00B7021D">
        <w:rPr>
          <w:rFonts w:ascii="Calibri Light" w:eastAsia="Arial Unicode MS" w:hAnsi="Calibri Light" w:cs="Calibri Light"/>
          <w:kern w:val="1"/>
          <w:sz w:val="22"/>
          <w:szCs w:val="22"/>
          <w:lang w:eastAsia="en-US" w:bidi="en-US"/>
        </w:rPr>
        <w:t xml:space="preserve">w przypadku wystąpienia katastrofy budowlanej, </w:t>
      </w:r>
    </w:p>
    <w:p w14:paraId="1017F140" w14:textId="77777777" w:rsidR="00BB664A" w:rsidRPr="00B7021D" w:rsidRDefault="00BB664A" w:rsidP="0022227E">
      <w:pPr>
        <w:pStyle w:val="Standardowytekst"/>
        <w:numPr>
          <w:ilvl w:val="0"/>
          <w:numId w:val="50"/>
        </w:numPr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eastAsia="Arial Unicode MS" w:hAnsi="Calibri Light" w:cs="Calibri Light"/>
          <w:kern w:val="1"/>
          <w:sz w:val="22"/>
          <w:szCs w:val="22"/>
          <w:lang w:eastAsia="en-US" w:bidi="en-US"/>
        </w:rPr>
        <w:t xml:space="preserve">w przypadku wystąpienia obiektywnie uzasadnionych i udokumentowanych braków dostaw materiałów niezbędnych do realizacji robót z przyczyn niezależnych od Wykonawcy </w:t>
      </w:r>
      <w:r w:rsidRPr="00B7021D">
        <w:rPr>
          <w:rFonts w:ascii="Calibri Light" w:eastAsia="Arial Unicode MS" w:hAnsi="Calibri Light" w:cs="Calibri Light"/>
          <w:kern w:val="1"/>
          <w:sz w:val="22"/>
          <w:szCs w:val="22"/>
          <w:lang w:eastAsia="en-US" w:bidi="en-US"/>
        </w:rPr>
        <w:br/>
        <w:t>(np. niedostępność materiałów na rynku, strajki przewoźników, niewydolność infrastruktury transportowej ), o ile okoliczności te uniemożliwiają prowadzenie robót.</w:t>
      </w:r>
    </w:p>
    <w:p w14:paraId="26028E7F" w14:textId="38822DB3" w:rsidR="00BB664A" w:rsidRPr="00B7021D" w:rsidRDefault="00BB664A" w:rsidP="0022227E">
      <w:pPr>
        <w:pStyle w:val="Standardowytekst"/>
        <w:numPr>
          <w:ilvl w:val="0"/>
          <w:numId w:val="4"/>
        </w:numPr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eastAsia="Calibri" w:hAnsi="Calibri Light" w:cs="Calibri Light"/>
          <w:sz w:val="22"/>
          <w:szCs w:val="22"/>
          <w:lang w:eastAsia="en-US"/>
        </w:rPr>
        <w:t>Warunkiem dokonania zmiany, o której mowa w ust. 2, jest złożenie uzasadnionego wniosku przez stronę inicjującą zmianę i sporządzenie przez nią stosownej dokumentacji. wraz z opisem zdarzenia lub okoliczności stanowiących podstawę do żądania takiej zmiany (</w:t>
      </w:r>
      <w:r w:rsidRPr="00B7021D">
        <w:rPr>
          <w:rFonts w:ascii="Calibri Light" w:hAnsi="Calibri Light" w:cs="Calibri Light"/>
          <w:sz w:val="22"/>
        </w:rPr>
        <w:t>np. dokumentacja fotograficzna, dane IMGW).</w:t>
      </w:r>
    </w:p>
    <w:p w14:paraId="4B2177E7" w14:textId="2454F582" w:rsidR="00BB664A" w:rsidRPr="00B7021D" w:rsidRDefault="00BB664A" w:rsidP="0022227E">
      <w:pPr>
        <w:pStyle w:val="Standardowytekst"/>
        <w:numPr>
          <w:ilvl w:val="0"/>
          <w:numId w:val="4"/>
        </w:numPr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Każdorazowo okres, o który zostanie przedłużony termin wykonania </w:t>
      </w:r>
      <w:r w:rsidRPr="00B7021D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prac zleconych protokołem </w:t>
      </w:r>
      <w:r w:rsidRPr="00B7021D">
        <w:rPr>
          <w:rFonts w:ascii="Calibri Light" w:hAnsi="Calibri Light" w:cs="Calibri Light"/>
          <w:sz w:val="22"/>
          <w:szCs w:val="22"/>
        </w:rPr>
        <w:t>konieczności</w:t>
      </w:r>
      <w:r w:rsidRPr="00B7021D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</w:t>
      </w:r>
      <w:r w:rsidRPr="00B7021D">
        <w:rPr>
          <w:rFonts w:ascii="Calibri Light" w:hAnsi="Calibri Light" w:cs="Calibri Light"/>
          <w:sz w:val="22"/>
          <w:szCs w:val="22"/>
        </w:rPr>
        <w:t xml:space="preserve">musi być adekwatny do przyczyny, a jego wymiar powinien uwzględniać czas trwania przeszkody. Ponadto, Zamawiający na wniosek Wykonawcy w przypadkach obiektywnie uzasadnionych, doliczy czas mobilizacji Wykonawcy (sprzętu, personelu) konieczny do wznowienia robót, nie dłuższy jednak niż 7 dni roboczych. </w:t>
      </w:r>
    </w:p>
    <w:p w14:paraId="5E01A39F" w14:textId="0238F1B3" w:rsidR="00BB664A" w:rsidRPr="00B7021D" w:rsidRDefault="00BB664A" w:rsidP="0022227E">
      <w:pPr>
        <w:pStyle w:val="Standardowytekst"/>
        <w:numPr>
          <w:ilvl w:val="0"/>
          <w:numId w:val="4"/>
        </w:numPr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Z uwagi iż ilości prac określone </w:t>
      </w:r>
      <w:r w:rsidRPr="00B7021D">
        <w:rPr>
          <w:rFonts w:ascii="Calibri Light" w:hAnsi="Calibri Light" w:cs="Calibri Light"/>
          <w:b/>
          <w:bCs/>
          <w:sz w:val="22"/>
          <w:szCs w:val="22"/>
        </w:rPr>
        <w:t xml:space="preserve">w załączniku </w:t>
      </w:r>
      <w:bookmarkStart w:id="8" w:name="_Hlk194926177"/>
      <w:r w:rsidR="0014721C" w:rsidRPr="00B7021D">
        <w:rPr>
          <w:rFonts w:ascii="Calibri Light" w:hAnsi="Calibri Light" w:cs="Calibri Light"/>
          <w:b/>
          <w:bCs/>
          <w:sz w:val="22"/>
          <w:szCs w:val="22"/>
        </w:rPr>
        <w:t>nr 1</w:t>
      </w:r>
      <w:r w:rsidRPr="00B7021D">
        <w:rPr>
          <w:rFonts w:ascii="Calibri Light" w:hAnsi="Calibri Light" w:cs="Calibri Light"/>
          <w:b/>
          <w:bCs/>
          <w:sz w:val="22"/>
          <w:szCs w:val="22"/>
        </w:rPr>
        <w:t xml:space="preserve"> do </w:t>
      </w:r>
      <w:bookmarkEnd w:id="8"/>
      <w:r w:rsidRPr="00B7021D">
        <w:rPr>
          <w:rFonts w:ascii="Calibri Light" w:hAnsi="Calibri Light" w:cs="Calibri Light"/>
          <w:b/>
          <w:bCs/>
          <w:sz w:val="22"/>
          <w:szCs w:val="22"/>
        </w:rPr>
        <w:t>umowy</w:t>
      </w:r>
      <w:r w:rsidR="00DC18F0" w:rsidRPr="00B7021D">
        <w:rPr>
          <w:rFonts w:ascii="Calibri Light" w:hAnsi="Calibri Light" w:cs="Calibri Light"/>
          <w:sz w:val="22"/>
          <w:szCs w:val="22"/>
        </w:rPr>
        <w:t xml:space="preserve"> </w:t>
      </w:r>
      <w:r w:rsidRPr="00B7021D">
        <w:rPr>
          <w:rFonts w:ascii="Calibri Light" w:hAnsi="Calibri Light" w:cs="Calibri Light"/>
          <w:sz w:val="22"/>
          <w:szCs w:val="22"/>
        </w:rPr>
        <w:t>są ilościami planowanymi, a ich ost</w:t>
      </w:r>
      <w:r w:rsidR="0014721C" w:rsidRPr="00B7021D">
        <w:rPr>
          <w:rFonts w:ascii="Calibri Light" w:hAnsi="Calibri Light" w:cs="Calibri Light"/>
          <w:sz w:val="22"/>
          <w:szCs w:val="22"/>
        </w:rPr>
        <w:t xml:space="preserve">ateczna ilość będzie wynikała </w:t>
      </w:r>
      <w:r w:rsidRPr="00B7021D">
        <w:rPr>
          <w:rFonts w:ascii="Calibri Light" w:hAnsi="Calibri Light" w:cs="Calibri Light"/>
          <w:sz w:val="22"/>
          <w:szCs w:val="22"/>
        </w:rPr>
        <w:t xml:space="preserve">z rzeczywistych potrzeb powstałych w trakcie realizacji zamówienia, Zamawiający zastrzega sobie prawo do jednostronnego ograniczenia ilości robót nie więcej jednak niż o 20 % w ramach danej pozycji, na co Wykonawca wyraża zgodę i oświadcza, że nie będzie wnosił żadnych roszczeń finansowych z tego tytułu. </w:t>
      </w:r>
    </w:p>
    <w:p w14:paraId="7FEEE845" w14:textId="3A0A7D42" w:rsidR="00BB664A" w:rsidRPr="00B7021D" w:rsidRDefault="00BB664A" w:rsidP="0022227E">
      <w:pPr>
        <w:pStyle w:val="Standardowytekst"/>
        <w:numPr>
          <w:ilvl w:val="0"/>
          <w:numId w:val="4"/>
        </w:numPr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Z uwagi na okoliczności określone w § 7 ust. 3 umowy wynagrodzenie ulegnie zmniejszeniu zgodnie z wyceną robót określoną w formularzu cenowym </w:t>
      </w:r>
      <w:r w:rsidR="0014721C" w:rsidRPr="00B7021D">
        <w:rPr>
          <w:rFonts w:ascii="Calibri Light" w:hAnsi="Calibri Light" w:cs="Calibri Light"/>
          <w:b/>
          <w:bCs/>
          <w:sz w:val="22"/>
          <w:szCs w:val="22"/>
        </w:rPr>
        <w:t>(Załącznik nr 1 do umowy).</w:t>
      </w:r>
    </w:p>
    <w:p w14:paraId="74118466" w14:textId="77777777" w:rsidR="008C255B" w:rsidRPr="00B7021D" w:rsidRDefault="008C255B" w:rsidP="008C255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71FC8E6" w14:textId="4639D51D" w:rsidR="005A4894" w:rsidRPr="00B7021D" w:rsidRDefault="005A4894" w:rsidP="005A4894">
      <w:pPr>
        <w:ind w:left="502"/>
        <w:jc w:val="center"/>
        <w:rPr>
          <w:rFonts w:asciiTheme="majorHAnsi" w:hAnsiTheme="majorHAnsi" w:cstheme="majorHAnsi"/>
          <w:b/>
          <w:strike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KARY UMOWNE</w:t>
      </w:r>
    </w:p>
    <w:p w14:paraId="396AE04B" w14:textId="04D63422" w:rsidR="005A4894" w:rsidRPr="00B7021D" w:rsidRDefault="005A4894" w:rsidP="005A4894">
      <w:pPr>
        <w:ind w:left="502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sym w:font="Arial" w:char="00A7"/>
      </w:r>
      <w:r w:rsidRPr="00B7021D">
        <w:rPr>
          <w:rFonts w:asciiTheme="majorHAnsi" w:hAnsiTheme="majorHAnsi" w:cstheme="majorHAnsi"/>
          <w:b/>
          <w:sz w:val="22"/>
          <w:szCs w:val="22"/>
        </w:rPr>
        <w:t xml:space="preserve"> 1</w:t>
      </w:r>
      <w:r w:rsidR="008E41A1" w:rsidRPr="00B7021D">
        <w:rPr>
          <w:rFonts w:asciiTheme="majorHAnsi" w:hAnsiTheme="majorHAnsi" w:cstheme="majorHAnsi"/>
          <w:b/>
          <w:sz w:val="22"/>
          <w:szCs w:val="22"/>
        </w:rPr>
        <w:t>3</w:t>
      </w:r>
    </w:p>
    <w:p w14:paraId="542B74B0" w14:textId="77777777" w:rsidR="005A4894" w:rsidRPr="00B7021D" w:rsidRDefault="005A4894" w:rsidP="005A4894">
      <w:pPr>
        <w:numPr>
          <w:ilvl w:val="2"/>
          <w:numId w:val="3"/>
        </w:numPr>
        <w:tabs>
          <w:tab w:val="clear" w:pos="2160"/>
          <w:tab w:val="num" w:pos="360"/>
          <w:tab w:val="num" w:pos="3600"/>
        </w:tabs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Wykonawca zapłaci Zamawiającemu karę umowną:</w:t>
      </w:r>
    </w:p>
    <w:p w14:paraId="22285CCE" w14:textId="3602AE0A" w:rsidR="005A4894" w:rsidRPr="00B7021D" w:rsidRDefault="005A4894" w:rsidP="0022227E">
      <w:pPr>
        <w:pStyle w:val="Standardowytekst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za niewykonanie w uzgodnionym protokołem konieczności terminie, zleconego do realizacji zakresu prac – w wysokości </w:t>
      </w:r>
      <w:r w:rsidR="004603DF" w:rsidRPr="00B7021D">
        <w:rPr>
          <w:rFonts w:asciiTheme="majorHAnsi" w:hAnsiTheme="majorHAnsi" w:cstheme="majorHAnsi"/>
          <w:sz w:val="22"/>
          <w:szCs w:val="22"/>
        </w:rPr>
        <w:t>400</w:t>
      </w:r>
      <w:r w:rsidRPr="00B7021D">
        <w:rPr>
          <w:rFonts w:asciiTheme="majorHAnsi" w:hAnsiTheme="majorHAnsi" w:cstheme="majorHAnsi"/>
          <w:sz w:val="22"/>
          <w:szCs w:val="22"/>
        </w:rPr>
        <w:t xml:space="preserve">,00 zł za każdy dzień zwłoki, </w:t>
      </w:r>
    </w:p>
    <w:p w14:paraId="35A7B88B" w14:textId="1C98B337" w:rsidR="005A4894" w:rsidRPr="00B7021D" w:rsidRDefault="005A4894" w:rsidP="0022227E">
      <w:pPr>
        <w:pStyle w:val="Standardowytekst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za niedopełnienie obowiązku, o którym mowa w </w:t>
      </w:r>
      <w:r w:rsidR="003B5CA0" w:rsidRPr="00B7021D">
        <w:rPr>
          <w:rFonts w:asciiTheme="majorHAnsi" w:hAnsiTheme="majorHAnsi" w:cstheme="majorHAnsi"/>
          <w:sz w:val="22"/>
          <w:szCs w:val="22"/>
        </w:rPr>
        <w:t>§</w:t>
      </w:r>
      <w:r w:rsidR="005C6481" w:rsidRPr="00B7021D">
        <w:rPr>
          <w:rFonts w:asciiTheme="majorHAnsi" w:hAnsiTheme="majorHAnsi" w:cstheme="majorHAnsi"/>
          <w:sz w:val="22"/>
          <w:szCs w:val="22"/>
        </w:rPr>
        <w:t xml:space="preserve"> 5 ust. 1-6 umowy</w:t>
      </w:r>
      <w:r w:rsidRPr="00B7021D">
        <w:rPr>
          <w:rFonts w:asciiTheme="majorHAnsi" w:hAnsiTheme="majorHAnsi" w:cstheme="majorHAnsi"/>
          <w:sz w:val="22"/>
          <w:szCs w:val="22"/>
        </w:rPr>
        <w:t xml:space="preserve"> w wysokości </w:t>
      </w:r>
      <w:r w:rsidR="0066351F" w:rsidRPr="00B7021D">
        <w:rPr>
          <w:rFonts w:asciiTheme="majorHAnsi" w:hAnsiTheme="majorHAnsi" w:cstheme="majorHAnsi"/>
          <w:sz w:val="22"/>
          <w:szCs w:val="22"/>
        </w:rPr>
        <w:t>2</w:t>
      </w:r>
      <w:r w:rsidR="00BE5443" w:rsidRPr="00B7021D">
        <w:rPr>
          <w:rFonts w:asciiTheme="majorHAnsi" w:hAnsiTheme="majorHAnsi" w:cstheme="majorHAnsi"/>
          <w:sz w:val="22"/>
          <w:szCs w:val="22"/>
        </w:rPr>
        <w:t xml:space="preserve"> </w:t>
      </w:r>
      <w:r w:rsidRPr="00B7021D">
        <w:rPr>
          <w:rFonts w:asciiTheme="majorHAnsi" w:hAnsiTheme="majorHAnsi" w:cstheme="majorHAnsi"/>
          <w:sz w:val="22"/>
          <w:szCs w:val="22"/>
        </w:rPr>
        <w:t xml:space="preserve">000,00 zł za każdy stwierdzony przypadek, </w:t>
      </w:r>
    </w:p>
    <w:p w14:paraId="7E5F75D9" w14:textId="5CB0C232" w:rsidR="005A4894" w:rsidRPr="00B7021D" w:rsidRDefault="005B297D" w:rsidP="0022227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za nieprzedłożenie dowodów ubezpieczenia oc, o których mowa w § 4 ust. </w:t>
      </w:r>
      <w:r w:rsidR="00BE5443" w:rsidRPr="00B7021D">
        <w:rPr>
          <w:rFonts w:asciiTheme="majorHAnsi" w:hAnsiTheme="majorHAnsi" w:cstheme="majorHAnsi"/>
          <w:sz w:val="22"/>
          <w:szCs w:val="22"/>
        </w:rPr>
        <w:t>2 i 3 umowy</w:t>
      </w:r>
      <w:r w:rsidRPr="00B7021D">
        <w:rPr>
          <w:rFonts w:asciiTheme="majorHAnsi" w:hAnsiTheme="majorHAnsi" w:cstheme="majorHAnsi"/>
          <w:sz w:val="22"/>
          <w:szCs w:val="22"/>
        </w:rPr>
        <w:t xml:space="preserve"> - </w:t>
      </w:r>
      <w:r w:rsidRPr="00B7021D">
        <w:rPr>
          <w:rFonts w:asciiTheme="majorHAnsi" w:hAnsiTheme="majorHAnsi" w:cstheme="majorHAnsi"/>
          <w:sz w:val="22"/>
          <w:szCs w:val="22"/>
        </w:rPr>
        <w:br/>
        <w:t>w wysokości 200,00 zł za każdy dzień zwłoki</w:t>
      </w:r>
      <w:r w:rsidR="005A4894" w:rsidRPr="00B7021D">
        <w:rPr>
          <w:rFonts w:asciiTheme="majorHAnsi" w:hAnsiTheme="majorHAnsi" w:cstheme="majorHAnsi"/>
          <w:sz w:val="22"/>
          <w:szCs w:val="22"/>
        </w:rPr>
        <w:t>,</w:t>
      </w:r>
    </w:p>
    <w:p w14:paraId="6C84F6CC" w14:textId="4CA6D996" w:rsidR="005B297D" w:rsidRPr="00B7021D" w:rsidRDefault="005B297D" w:rsidP="0022227E">
      <w:pPr>
        <w:pStyle w:val="Standardowytekst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za odstąpienie od umowy przez Zamawiającego lub Wykonawcę z przyczyn, za które ponosi odpowiedzialność Wykonawca w wysokości 15 % wynagrodzenia umownego brutto,</w:t>
      </w:r>
      <w:r w:rsidRPr="00B7021D">
        <w:rPr>
          <w:rFonts w:asciiTheme="majorHAnsi" w:hAnsiTheme="majorHAnsi" w:cstheme="majorHAnsi"/>
          <w:bCs/>
          <w:sz w:val="22"/>
          <w:szCs w:val="22"/>
        </w:rPr>
        <w:t xml:space="preserve"> określonego w </w:t>
      </w:r>
      <w:r w:rsidRPr="00B7021D">
        <w:rPr>
          <w:rFonts w:asciiTheme="majorHAnsi" w:hAnsiTheme="majorHAnsi" w:cstheme="majorHAnsi"/>
          <w:sz w:val="22"/>
          <w:szCs w:val="22"/>
        </w:rPr>
        <w:t xml:space="preserve">§ </w:t>
      </w:r>
      <w:r w:rsidR="00674ED0" w:rsidRPr="00B7021D">
        <w:rPr>
          <w:rFonts w:asciiTheme="majorHAnsi" w:hAnsiTheme="majorHAnsi" w:cstheme="majorHAnsi"/>
          <w:sz w:val="22"/>
          <w:szCs w:val="22"/>
        </w:rPr>
        <w:t>7</w:t>
      </w:r>
      <w:r w:rsidRPr="00B7021D">
        <w:rPr>
          <w:rFonts w:asciiTheme="majorHAnsi" w:hAnsiTheme="majorHAnsi" w:cstheme="majorHAnsi"/>
          <w:sz w:val="22"/>
          <w:szCs w:val="22"/>
        </w:rPr>
        <w:t xml:space="preserve"> ust. 1 umowy w dniu zawarcia umowy</w:t>
      </w:r>
      <w:r w:rsidR="005C6481" w:rsidRPr="00B7021D">
        <w:rPr>
          <w:rFonts w:asciiTheme="majorHAnsi" w:hAnsiTheme="majorHAnsi" w:cstheme="majorHAnsi"/>
          <w:sz w:val="22"/>
          <w:szCs w:val="22"/>
        </w:rPr>
        <w:t>,</w:t>
      </w:r>
    </w:p>
    <w:p w14:paraId="029E15CD" w14:textId="2162B139" w:rsidR="00466445" w:rsidRPr="00B7021D" w:rsidRDefault="005A4894" w:rsidP="0022227E">
      <w:pPr>
        <w:pStyle w:val="Standardowytekst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z tytułu b</w:t>
      </w:r>
      <w:r w:rsidR="005C6481" w:rsidRPr="00B7021D">
        <w:rPr>
          <w:rFonts w:asciiTheme="majorHAnsi" w:hAnsiTheme="majorHAnsi" w:cstheme="majorHAnsi"/>
          <w:sz w:val="22"/>
          <w:szCs w:val="22"/>
        </w:rPr>
        <w:t xml:space="preserve">raku zapłaty lub nieterminowej </w:t>
      </w:r>
      <w:r w:rsidRPr="00B7021D">
        <w:rPr>
          <w:rFonts w:asciiTheme="majorHAnsi" w:hAnsiTheme="majorHAnsi" w:cstheme="majorHAnsi"/>
          <w:sz w:val="22"/>
          <w:szCs w:val="22"/>
        </w:rPr>
        <w:t xml:space="preserve">zapłaty wynagrodzenia należnego podwykonawcom </w:t>
      </w:r>
      <w:r w:rsidRPr="00B7021D">
        <w:rPr>
          <w:rFonts w:asciiTheme="majorHAnsi" w:hAnsiTheme="majorHAnsi" w:cstheme="majorHAnsi"/>
          <w:sz w:val="22"/>
          <w:szCs w:val="22"/>
        </w:rPr>
        <w:br/>
        <w:t>z tytułu zmiany wysokości wynagrodzenia, o której mowa w § 1</w:t>
      </w:r>
      <w:r w:rsidR="0022227E" w:rsidRPr="00B7021D">
        <w:rPr>
          <w:rFonts w:asciiTheme="majorHAnsi" w:hAnsiTheme="majorHAnsi" w:cstheme="majorHAnsi"/>
          <w:sz w:val="22"/>
          <w:szCs w:val="22"/>
        </w:rPr>
        <w:t>6</w:t>
      </w:r>
      <w:r w:rsidRPr="00B7021D">
        <w:rPr>
          <w:rFonts w:asciiTheme="majorHAnsi" w:hAnsiTheme="majorHAnsi" w:cstheme="majorHAnsi"/>
          <w:sz w:val="22"/>
          <w:szCs w:val="22"/>
        </w:rPr>
        <w:t xml:space="preserve"> w wysokości </w:t>
      </w:r>
      <w:r w:rsidR="002352C4" w:rsidRPr="00B7021D">
        <w:rPr>
          <w:rFonts w:asciiTheme="majorHAnsi" w:hAnsiTheme="majorHAnsi" w:cstheme="majorHAnsi"/>
          <w:sz w:val="22"/>
          <w:szCs w:val="22"/>
        </w:rPr>
        <w:t>2</w:t>
      </w:r>
      <w:r w:rsidRPr="00B7021D">
        <w:rPr>
          <w:rFonts w:asciiTheme="majorHAnsi" w:hAnsiTheme="majorHAnsi" w:cstheme="majorHAnsi"/>
          <w:sz w:val="22"/>
          <w:szCs w:val="22"/>
        </w:rPr>
        <w:t xml:space="preserve"> 000,00 zł </w:t>
      </w:r>
      <w:r w:rsidR="00316F58" w:rsidRPr="00B7021D">
        <w:rPr>
          <w:rFonts w:asciiTheme="majorHAnsi" w:hAnsiTheme="majorHAnsi" w:cstheme="majorHAnsi"/>
          <w:sz w:val="22"/>
          <w:szCs w:val="22"/>
        </w:rPr>
        <w:br/>
      </w:r>
      <w:r w:rsidRPr="00B7021D">
        <w:rPr>
          <w:rFonts w:asciiTheme="majorHAnsi" w:hAnsiTheme="majorHAnsi" w:cstheme="majorHAnsi"/>
          <w:sz w:val="22"/>
          <w:szCs w:val="22"/>
        </w:rPr>
        <w:t>za każdy stwierdzony przypadek,</w:t>
      </w:r>
    </w:p>
    <w:p w14:paraId="7861F647" w14:textId="77777777" w:rsidR="00466445" w:rsidRPr="00B7021D" w:rsidRDefault="00BB664A" w:rsidP="0022227E">
      <w:pPr>
        <w:pStyle w:val="Standardowytekst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w przypadku nieusunięcia wad stwierdzonych w protokole odbioru prac oraz w okresie gwarancji i rękojmi w wysokości 200,00 zł za każdy dzień zwłoki;</w:t>
      </w:r>
    </w:p>
    <w:p w14:paraId="591EEE20" w14:textId="77777777" w:rsidR="00F847E1" w:rsidRPr="00B7021D" w:rsidRDefault="00BB664A" w:rsidP="0022227E">
      <w:pPr>
        <w:pStyle w:val="Standardowytekst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za brak udziału podmiotu udostępniającego zasoby (na którego zasoby Wykonawca powoływał się na zasadach określonych w art. 118 ust. 1 Pzp, w celu wykazania spełniania warunków udziału w postępowaniu), w realizacji zamówienia w wysokości 10 000,00 zł za każdy stwierdzony przypadek;</w:t>
      </w:r>
    </w:p>
    <w:p w14:paraId="6B7E6651" w14:textId="7ECEA864" w:rsidR="00F847E1" w:rsidRPr="00B7021D" w:rsidRDefault="00F847E1" w:rsidP="0022227E">
      <w:pPr>
        <w:pStyle w:val="Standardowytekst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w przypadku:</w:t>
      </w:r>
    </w:p>
    <w:p w14:paraId="6B282D81" w14:textId="77777777" w:rsidR="00F847E1" w:rsidRPr="00B7021D" w:rsidRDefault="00F847E1" w:rsidP="0022227E">
      <w:pPr>
        <w:numPr>
          <w:ilvl w:val="0"/>
          <w:numId w:val="51"/>
        </w:numPr>
        <w:ind w:left="1145" w:hanging="357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braku zapłaty lub nieterminowej zapłaty wynagrodzenia należnego podwykonawcom lub dalszym podwykonawcom,  </w:t>
      </w:r>
    </w:p>
    <w:p w14:paraId="7F66A645" w14:textId="77777777" w:rsidR="00F847E1" w:rsidRPr="00B7021D" w:rsidRDefault="00F847E1" w:rsidP="0022227E">
      <w:pPr>
        <w:numPr>
          <w:ilvl w:val="0"/>
          <w:numId w:val="51"/>
        </w:numPr>
        <w:ind w:left="1145" w:hanging="357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nieprzedłożenia do zaakceptowania projektu umowy o podwykonawstwo, której przedmiotem są roboty budowlane lub projektu jej zmiany,</w:t>
      </w:r>
    </w:p>
    <w:p w14:paraId="2005A160" w14:textId="77777777" w:rsidR="00F847E1" w:rsidRPr="00B7021D" w:rsidRDefault="00F847E1" w:rsidP="0022227E">
      <w:pPr>
        <w:numPr>
          <w:ilvl w:val="0"/>
          <w:numId w:val="51"/>
        </w:numPr>
        <w:ind w:left="1145" w:hanging="357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nieprzedłożenia poświadczonej za zgodność z oryginałem kopii umowy </w:t>
      </w:r>
      <w:r w:rsidRPr="00B7021D">
        <w:rPr>
          <w:rFonts w:ascii="Calibri Light" w:hAnsi="Calibri Light" w:cs="Calibri Light"/>
          <w:sz w:val="22"/>
          <w:szCs w:val="22"/>
        </w:rPr>
        <w:br/>
        <w:t>o podwykonawstwo lub jej zmiany,</w:t>
      </w:r>
    </w:p>
    <w:p w14:paraId="130CA08B" w14:textId="77777777" w:rsidR="00F847E1" w:rsidRPr="00B7021D" w:rsidRDefault="00F847E1" w:rsidP="0022227E">
      <w:pPr>
        <w:numPr>
          <w:ilvl w:val="0"/>
          <w:numId w:val="51"/>
        </w:numPr>
        <w:ind w:left="1145" w:hanging="357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 xml:space="preserve"> braku zmiany umowy o podwykonawstwo w zakresie terminu zapłaty, o którym mowa </w:t>
      </w:r>
      <w:r w:rsidRPr="00B7021D">
        <w:rPr>
          <w:rFonts w:ascii="Calibri Light" w:hAnsi="Calibri Light" w:cs="Calibri Light"/>
          <w:sz w:val="22"/>
          <w:szCs w:val="22"/>
        </w:rPr>
        <w:br/>
        <w:t>w § 11 ust. 3 pkt 3)</w:t>
      </w:r>
    </w:p>
    <w:p w14:paraId="6FFF32D0" w14:textId="7E7582B3" w:rsidR="00F847E1" w:rsidRPr="00B7021D" w:rsidRDefault="00F847E1" w:rsidP="00F847E1">
      <w:pPr>
        <w:ind w:left="1145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B7021D">
        <w:rPr>
          <w:rFonts w:ascii="Calibri Light" w:hAnsi="Calibri Light" w:cs="Calibri Light"/>
          <w:sz w:val="22"/>
          <w:szCs w:val="22"/>
        </w:rPr>
        <w:t>- w wysokości 1 000,00 zł za każdy stwierdzony przypadek;</w:t>
      </w:r>
    </w:p>
    <w:p w14:paraId="680D13FA" w14:textId="4A3F9350" w:rsidR="005B297D" w:rsidRPr="00B7021D" w:rsidRDefault="005B297D" w:rsidP="005B297D">
      <w:pPr>
        <w:numPr>
          <w:ilvl w:val="2"/>
          <w:numId w:val="3"/>
        </w:numPr>
        <w:tabs>
          <w:tab w:val="clear" w:pos="2160"/>
          <w:tab w:val="num" w:pos="360"/>
          <w:tab w:val="num" w:pos="3600"/>
        </w:tabs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Zam</w:t>
      </w:r>
      <w:r w:rsidR="005C6481" w:rsidRPr="00B7021D">
        <w:rPr>
          <w:rFonts w:asciiTheme="majorHAnsi" w:hAnsiTheme="majorHAnsi" w:cstheme="majorHAnsi"/>
          <w:sz w:val="22"/>
          <w:szCs w:val="22"/>
        </w:rPr>
        <w:t xml:space="preserve">awiający zastrzega sobie prawo </w:t>
      </w:r>
      <w:r w:rsidRPr="00B7021D">
        <w:rPr>
          <w:rFonts w:asciiTheme="majorHAnsi" w:hAnsiTheme="majorHAnsi" w:cstheme="majorHAnsi"/>
          <w:sz w:val="22"/>
          <w:szCs w:val="22"/>
        </w:rPr>
        <w:t>dochodzenia odszkodowania do wysokości szkody rzeczywiście poniesionej.</w:t>
      </w:r>
    </w:p>
    <w:p w14:paraId="58C44D2A" w14:textId="77777777" w:rsidR="005B297D" w:rsidRPr="00B7021D" w:rsidRDefault="005B297D" w:rsidP="005B297D">
      <w:pPr>
        <w:numPr>
          <w:ilvl w:val="2"/>
          <w:numId w:val="3"/>
        </w:numPr>
        <w:tabs>
          <w:tab w:val="clear" w:pos="2160"/>
          <w:tab w:val="num" w:pos="360"/>
          <w:tab w:val="num" w:pos="3600"/>
        </w:tabs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Przed wystawieniem noty obciążeniowej, Zamawiający dopuszcza przeprowadzenie postępowania wyjaśniającego w trakcie, którego Wykonawca może przedstawić stanowisko poparte dowodami </w:t>
      </w:r>
      <w:r w:rsidRPr="00B7021D">
        <w:rPr>
          <w:rFonts w:asciiTheme="majorHAnsi" w:hAnsiTheme="majorHAnsi" w:cstheme="majorHAnsi"/>
          <w:sz w:val="22"/>
          <w:szCs w:val="22"/>
        </w:rPr>
        <w:br/>
        <w:t xml:space="preserve">w celu wykazania, iż okoliczności stanowiące podstawę naliczenia kary umownej wynikają </w:t>
      </w:r>
      <w:r w:rsidRPr="00B7021D">
        <w:rPr>
          <w:rFonts w:asciiTheme="majorHAnsi" w:hAnsiTheme="majorHAnsi" w:cstheme="majorHAnsi"/>
          <w:sz w:val="22"/>
          <w:szCs w:val="22"/>
        </w:rPr>
        <w:br/>
        <w:t>z przyczyn za które nie ponosi odpowiedzialności. W razie zasadności naliczenia kar umownych Zamawiający wystawi odpowiednią notę obciążeniową.</w:t>
      </w:r>
    </w:p>
    <w:p w14:paraId="7DD11AF2" w14:textId="77777777" w:rsidR="005B297D" w:rsidRPr="00B7021D" w:rsidRDefault="005B297D" w:rsidP="005B297D">
      <w:pPr>
        <w:numPr>
          <w:ilvl w:val="2"/>
          <w:numId w:val="3"/>
        </w:numPr>
        <w:tabs>
          <w:tab w:val="clear" w:pos="2160"/>
          <w:tab w:val="num" w:pos="360"/>
          <w:tab w:val="num" w:pos="3600"/>
        </w:tabs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bCs/>
          <w:sz w:val="22"/>
          <w:szCs w:val="22"/>
        </w:rPr>
        <w:t>Wszelkie kwoty należne Zamawiającemu, w szczególności z tytułu kar umownych, mogą być potrącane z płatności przysługujących Wykonawcy z jakiegokolwiek tytułu, na co Wykonawca wyraża bezwarunkową zgodę.</w:t>
      </w:r>
    </w:p>
    <w:p w14:paraId="5A03BC2F" w14:textId="3603E362" w:rsidR="005B297D" w:rsidRPr="00B7021D" w:rsidRDefault="005B297D" w:rsidP="005B297D">
      <w:pPr>
        <w:numPr>
          <w:ilvl w:val="2"/>
          <w:numId w:val="3"/>
        </w:numPr>
        <w:tabs>
          <w:tab w:val="num" w:pos="360"/>
          <w:tab w:val="num" w:pos="3600"/>
        </w:tabs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Łączna wysokość kar umownych (limit), które Zamawiający może naliczyć Wykonawcy ze wszystkich tytułów, o których mowa w ust. 1 pkt 1) - </w:t>
      </w:r>
      <w:r w:rsidR="00F847E1" w:rsidRPr="00B7021D">
        <w:rPr>
          <w:rFonts w:asciiTheme="majorHAnsi" w:hAnsiTheme="majorHAnsi" w:cstheme="majorHAnsi"/>
          <w:sz w:val="22"/>
          <w:szCs w:val="22"/>
        </w:rPr>
        <w:t>8</w:t>
      </w:r>
      <w:r w:rsidRPr="00B7021D">
        <w:rPr>
          <w:rFonts w:asciiTheme="majorHAnsi" w:hAnsiTheme="majorHAnsi" w:cstheme="majorHAnsi"/>
          <w:sz w:val="22"/>
          <w:szCs w:val="22"/>
        </w:rPr>
        <w:t xml:space="preserve">) nie przekroczy 20% wynagrodzenia umownego brutto określonego w § </w:t>
      </w:r>
      <w:r w:rsidR="0094273A" w:rsidRPr="00B7021D">
        <w:rPr>
          <w:rFonts w:asciiTheme="majorHAnsi" w:hAnsiTheme="majorHAnsi" w:cstheme="majorHAnsi"/>
          <w:sz w:val="22"/>
          <w:szCs w:val="22"/>
        </w:rPr>
        <w:t>7</w:t>
      </w:r>
      <w:r w:rsidRPr="00B7021D">
        <w:rPr>
          <w:rFonts w:asciiTheme="majorHAnsi" w:hAnsiTheme="majorHAnsi" w:cstheme="majorHAnsi"/>
          <w:sz w:val="22"/>
          <w:szCs w:val="22"/>
        </w:rPr>
        <w:t xml:space="preserve"> ust.1 umowy.</w:t>
      </w:r>
    </w:p>
    <w:p w14:paraId="5C574418" w14:textId="6512AE05" w:rsidR="005B297D" w:rsidRPr="00B7021D" w:rsidRDefault="005B297D" w:rsidP="005B297D">
      <w:pPr>
        <w:numPr>
          <w:ilvl w:val="2"/>
          <w:numId w:val="3"/>
        </w:numPr>
        <w:tabs>
          <w:tab w:val="clear" w:pos="2160"/>
          <w:tab w:val="num" w:pos="360"/>
          <w:tab w:val="num" w:pos="3600"/>
        </w:tabs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Podstawą naliczenia kar jest wartość umowna określona w § </w:t>
      </w:r>
      <w:r w:rsidR="00060B57" w:rsidRPr="00B7021D">
        <w:rPr>
          <w:rFonts w:asciiTheme="majorHAnsi" w:hAnsiTheme="majorHAnsi" w:cstheme="majorHAnsi"/>
          <w:sz w:val="22"/>
          <w:szCs w:val="22"/>
        </w:rPr>
        <w:t>7</w:t>
      </w:r>
      <w:r w:rsidRPr="00B7021D">
        <w:rPr>
          <w:rFonts w:asciiTheme="majorHAnsi" w:hAnsiTheme="majorHAnsi" w:cstheme="majorHAnsi"/>
          <w:sz w:val="22"/>
          <w:szCs w:val="22"/>
        </w:rPr>
        <w:t xml:space="preserve"> ust. 1 umowy w wysokości określonej w dniu podpisania niniejszej umowy. </w:t>
      </w:r>
    </w:p>
    <w:p w14:paraId="1F4EE6C3" w14:textId="37B81FCF" w:rsidR="00BE5443" w:rsidRPr="00B7021D" w:rsidRDefault="005B297D" w:rsidP="00445FAB">
      <w:pPr>
        <w:numPr>
          <w:ilvl w:val="2"/>
          <w:numId w:val="3"/>
        </w:numPr>
        <w:tabs>
          <w:tab w:val="clear" w:pos="2160"/>
          <w:tab w:val="num" w:pos="360"/>
          <w:tab w:val="num" w:pos="3600"/>
        </w:tabs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Style w:val="Uwydatnienie"/>
          <w:rFonts w:asciiTheme="majorHAnsi" w:hAnsiTheme="majorHAnsi" w:cstheme="majorHAnsi"/>
          <w:i w:val="0"/>
          <w:iCs w:val="0"/>
          <w:sz w:val="22"/>
          <w:szCs w:val="22"/>
        </w:rPr>
        <w:t>Zapłata kar umownych nie zwalnia Wykonawcy</w:t>
      </w:r>
      <w:r w:rsidRPr="00B7021D">
        <w:rPr>
          <w:rFonts w:asciiTheme="majorHAnsi" w:hAnsiTheme="majorHAnsi" w:cstheme="majorHAnsi"/>
          <w:sz w:val="22"/>
          <w:szCs w:val="22"/>
        </w:rPr>
        <w:t xml:space="preserve"> z </w:t>
      </w:r>
      <w:r w:rsidRPr="00B7021D">
        <w:rPr>
          <w:rStyle w:val="Uwydatnienie"/>
          <w:rFonts w:asciiTheme="majorHAnsi" w:hAnsiTheme="majorHAnsi" w:cstheme="majorHAnsi"/>
          <w:i w:val="0"/>
          <w:iCs w:val="0"/>
          <w:sz w:val="22"/>
          <w:szCs w:val="22"/>
        </w:rPr>
        <w:t>obowiązku należytego wykonania umowy.</w:t>
      </w:r>
    </w:p>
    <w:p w14:paraId="7258826B" w14:textId="5E16F67B" w:rsidR="00A273E5" w:rsidRPr="00B7021D" w:rsidRDefault="00A273E5" w:rsidP="00445FA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9AA386C" w14:textId="4E85A4A5" w:rsidR="005A4894" w:rsidRPr="00B7021D" w:rsidRDefault="00BE5443" w:rsidP="005A4894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B7021D">
        <w:rPr>
          <w:rFonts w:asciiTheme="majorHAnsi" w:hAnsiTheme="majorHAnsi" w:cstheme="majorHAnsi"/>
          <w:b/>
          <w:bCs/>
          <w:sz w:val="22"/>
          <w:szCs w:val="22"/>
        </w:rPr>
        <w:t>ODSTĄPIENIE</w:t>
      </w:r>
      <w:r w:rsidR="005A4894" w:rsidRPr="00B7021D">
        <w:rPr>
          <w:rFonts w:asciiTheme="majorHAnsi" w:hAnsiTheme="majorHAnsi" w:cstheme="majorHAnsi"/>
          <w:b/>
          <w:bCs/>
          <w:sz w:val="22"/>
          <w:szCs w:val="22"/>
        </w:rPr>
        <w:t xml:space="preserve"> OD UMOWY </w:t>
      </w:r>
    </w:p>
    <w:p w14:paraId="4243826B" w14:textId="1C28225C" w:rsidR="005A4894" w:rsidRPr="00B7021D" w:rsidRDefault="005A4894" w:rsidP="005A4894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B7021D">
        <w:rPr>
          <w:rFonts w:asciiTheme="majorHAnsi" w:hAnsiTheme="majorHAnsi" w:cstheme="majorHAnsi"/>
          <w:b/>
          <w:bCs/>
          <w:sz w:val="22"/>
          <w:szCs w:val="22"/>
        </w:rPr>
        <w:t>§ 1</w:t>
      </w:r>
      <w:r w:rsidR="008E41A1" w:rsidRPr="00B7021D">
        <w:rPr>
          <w:rFonts w:asciiTheme="majorHAnsi" w:hAnsiTheme="majorHAnsi" w:cstheme="majorHAnsi"/>
          <w:b/>
          <w:bCs/>
          <w:sz w:val="22"/>
          <w:szCs w:val="22"/>
        </w:rPr>
        <w:t>4</w:t>
      </w:r>
    </w:p>
    <w:p w14:paraId="32D6FC09" w14:textId="77777777" w:rsidR="00BA4F8C" w:rsidRPr="00B7021D" w:rsidRDefault="00BA4F8C" w:rsidP="0022227E">
      <w:pPr>
        <w:numPr>
          <w:ilvl w:val="0"/>
          <w:numId w:val="33"/>
        </w:numPr>
        <w:suppressAutoHyphens/>
        <w:jc w:val="both"/>
        <w:rPr>
          <w:rFonts w:asciiTheme="majorHAnsi" w:hAnsiTheme="majorHAnsi" w:cstheme="majorHAnsi"/>
          <w:sz w:val="22"/>
          <w:szCs w:val="22"/>
          <w:lang w:val="x-none"/>
        </w:rPr>
      </w:pPr>
      <w:r w:rsidRPr="00B7021D">
        <w:rPr>
          <w:rFonts w:asciiTheme="majorHAnsi" w:hAnsiTheme="majorHAnsi" w:cstheme="majorHAnsi"/>
          <w:sz w:val="22"/>
          <w:szCs w:val="22"/>
          <w:lang w:val="x-none"/>
        </w:rPr>
        <w:t>Zamawiający może odstąpić od umowy gdy Wykonawca pomimo dwukrotnego pisemnego upomnienia, nie wykonuje prac zgodnie z warunkami umownymi lub zaniedbuje zobowiązania umowne.</w:t>
      </w:r>
    </w:p>
    <w:p w14:paraId="7C8FC45A" w14:textId="4AA2B804" w:rsidR="00BA4F8C" w:rsidRPr="00B7021D" w:rsidRDefault="00BA4F8C" w:rsidP="0022227E">
      <w:pPr>
        <w:numPr>
          <w:ilvl w:val="0"/>
          <w:numId w:val="33"/>
        </w:numPr>
        <w:autoSpaceDE w:val="0"/>
        <w:autoSpaceDN w:val="0"/>
        <w:adjustRightInd w:val="0"/>
        <w:spacing w:after="160"/>
        <w:contextualSpacing/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Odstąpienie od umowy z przyczyny, o której mowa w ust. 1 wymaga formy pisemnej pod rygorem nieważności i wywiera skutek </w:t>
      </w:r>
      <w:r w:rsidRPr="00B7021D">
        <w:rPr>
          <w:rFonts w:asciiTheme="majorHAnsi" w:hAnsiTheme="majorHAnsi" w:cstheme="majorHAnsi"/>
          <w:i/>
          <w:sz w:val="22"/>
          <w:szCs w:val="22"/>
        </w:rPr>
        <w:t>ex tunc</w:t>
      </w:r>
      <w:r w:rsidRPr="00B7021D">
        <w:rPr>
          <w:rFonts w:asciiTheme="majorHAnsi" w:hAnsiTheme="majorHAnsi" w:cstheme="majorHAnsi"/>
          <w:i/>
          <w:sz w:val="22"/>
          <w:szCs w:val="22"/>
          <w:lang w:val="x-none" w:eastAsia="x-none"/>
        </w:rPr>
        <w:t xml:space="preserve"> </w:t>
      </w:r>
      <w:r w:rsidRPr="00B7021D">
        <w:rPr>
          <w:rFonts w:asciiTheme="majorHAnsi" w:hAnsiTheme="majorHAnsi" w:cstheme="majorHAnsi"/>
          <w:sz w:val="22"/>
          <w:szCs w:val="22"/>
          <w:lang w:eastAsia="x-none"/>
        </w:rPr>
        <w:t xml:space="preserve">oraz musi być złożone nie później niż w terminie 14 dni </w:t>
      </w:r>
      <w:r w:rsidR="00A273E5" w:rsidRPr="00B7021D">
        <w:rPr>
          <w:rFonts w:asciiTheme="majorHAnsi" w:hAnsiTheme="majorHAnsi" w:cstheme="majorHAnsi"/>
          <w:sz w:val="22"/>
          <w:szCs w:val="22"/>
          <w:lang w:eastAsia="x-none"/>
        </w:rPr>
        <w:br/>
      </w:r>
      <w:r w:rsidRPr="00B7021D">
        <w:rPr>
          <w:rFonts w:asciiTheme="majorHAnsi" w:hAnsiTheme="majorHAnsi" w:cstheme="majorHAnsi"/>
          <w:sz w:val="22"/>
          <w:szCs w:val="22"/>
          <w:lang w:eastAsia="x-none"/>
        </w:rPr>
        <w:t>od dnia</w:t>
      </w:r>
      <w:r w:rsidRPr="00B7021D">
        <w:rPr>
          <w:rFonts w:asciiTheme="majorHAnsi" w:hAnsiTheme="majorHAnsi" w:cstheme="majorHAnsi"/>
          <w:bCs/>
          <w:sz w:val="22"/>
          <w:szCs w:val="22"/>
          <w:lang w:val="x-none" w:eastAsia="x-none"/>
        </w:rPr>
        <w:t xml:space="preserve"> </w:t>
      </w:r>
      <w:r w:rsidRPr="00B7021D">
        <w:rPr>
          <w:rFonts w:asciiTheme="majorHAnsi" w:hAnsiTheme="majorHAnsi" w:cstheme="majorHAnsi"/>
          <w:bCs/>
          <w:sz w:val="22"/>
          <w:szCs w:val="22"/>
          <w:lang w:eastAsia="x-none"/>
        </w:rPr>
        <w:t>wystosowania przez Zamawiającego drugiego upomnienia</w:t>
      </w:r>
      <w:r w:rsidR="00A273E5" w:rsidRPr="00B7021D">
        <w:rPr>
          <w:rFonts w:asciiTheme="majorHAnsi" w:hAnsiTheme="majorHAnsi" w:cstheme="majorHAnsi"/>
          <w:bCs/>
          <w:sz w:val="22"/>
          <w:szCs w:val="22"/>
          <w:lang w:eastAsia="x-none"/>
        </w:rPr>
        <w:t>.</w:t>
      </w:r>
      <w:r w:rsidRPr="00B7021D">
        <w:rPr>
          <w:rFonts w:asciiTheme="majorHAnsi" w:hAnsiTheme="majorHAnsi" w:cstheme="majorHAnsi"/>
          <w:bCs/>
          <w:sz w:val="22"/>
          <w:szCs w:val="22"/>
          <w:lang w:eastAsia="x-none"/>
        </w:rPr>
        <w:t xml:space="preserve"> </w:t>
      </w:r>
    </w:p>
    <w:p w14:paraId="326C9DCB" w14:textId="5F7A490B" w:rsidR="00BA4F8C" w:rsidRPr="00B7021D" w:rsidRDefault="00BA4F8C" w:rsidP="0022227E">
      <w:pPr>
        <w:numPr>
          <w:ilvl w:val="0"/>
          <w:numId w:val="33"/>
        </w:numPr>
        <w:autoSpaceDE w:val="0"/>
        <w:autoSpaceDN w:val="0"/>
        <w:adjustRightInd w:val="0"/>
        <w:contextualSpacing/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W przypadku odstąpienia od umowy Strony zobowiązane są do następujących czynności:</w:t>
      </w:r>
    </w:p>
    <w:p w14:paraId="0BEE3A35" w14:textId="1556848F" w:rsidR="00BA4F8C" w:rsidRPr="00B7021D" w:rsidRDefault="00BA4F8C" w:rsidP="0022227E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60"/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sporządzenia protokołu z inwentaryzacji wykonanych prac według daty odstąpienia od umowy;</w:t>
      </w:r>
    </w:p>
    <w:p w14:paraId="4D3BC557" w14:textId="400F1C9F" w:rsidR="00BA4F8C" w:rsidRPr="00B7021D" w:rsidRDefault="00BA4F8C" w:rsidP="0022227E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60"/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zabezpieczenia przerwanych prac na koszt Strony, która ponosi odpowiedzialność za odstąpienie od Umowy;</w:t>
      </w:r>
    </w:p>
    <w:p w14:paraId="090E7C64" w14:textId="0B4B8F6C" w:rsidR="00BA4F8C" w:rsidRPr="00B7021D" w:rsidRDefault="00BA4F8C" w:rsidP="0022227E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60"/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sporządzenia wykazu materiałów i urządzeń, których nie można wykorzystać do realizacji innych prac, za które zapłaci Strona odpowiedzialna za odstąpienie od umowy;</w:t>
      </w:r>
    </w:p>
    <w:p w14:paraId="0BC6BD62" w14:textId="77777777" w:rsidR="00BA4F8C" w:rsidRPr="00B7021D" w:rsidRDefault="00BA4F8C" w:rsidP="0022227E">
      <w:pPr>
        <w:pStyle w:val="Akapitzlist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Zamawiający zobowiązany jest do zapłacenia wynagrodzenia za prace wykonane i potwierdzone protokołem odbioru.</w:t>
      </w:r>
    </w:p>
    <w:p w14:paraId="002850A4" w14:textId="57C44CDD" w:rsidR="00022BDC" w:rsidRPr="00B7021D" w:rsidRDefault="00BA4F8C" w:rsidP="0014721C">
      <w:pPr>
        <w:numPr>
          <w:ilvl w:val="0"/>
          <w:numId w:val="33"/>
        </w:numPr>
        <w:autoSpaceDE w:val="0"/>
        <w:autoSpaceDN w:val="0"/>
        <w:adjustRightInd w:val="0"/>
        <w:contextualSpacing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Uprawienie, o którym mowa w ust. 1, nie wyłącza ani nie ogranicza prawa Zamawiającego </w:t>
      </w:r>
      <w:r w:rsidR="00A273E5"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br/>
      </w: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do odstąpienia od umowy na podstawie przepisów ustawy Pzp i Kodeksu Cywilnego.</w:t>
      </w:r>
    </w:p>
    <w:p w14:paraId="73B976AB" w14:textId="296195F0" w:rsidR="0022227E" w:rsidRPr="00B7021D" w:rsidRDefault="0022227E" w:rsidP="0069169B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5230B1BE" w14:textId="3E167F8E" w:rsidR="0069169B" w:rsidRPr="00B7021D" w:rsidRDefault="0069169B" w:rsidP="0069169B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 xml:space="preserve">KLAUZULE WALORYZACYJNE </w:t>
      </w:r>
    </w:p>
    <w:p w14:paraId="4E32DD25" w14:textId="4DBE043B" w:rsidR="00206948" w:rsidRPr="00B7021D" w:rsidRDefault="0069169B" w:rsidP="00BE5443">
      <w:pPr>
        <w:ind w:left="360"/>
        <w:contextualSpacing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§ 1</w:t>
      </w:r>
      <w:r w:rsidR="008E41A1" w:rsidRPr="00B7021D">
        <w:rPr>
          <w:rFonts w:asciiTheme="majorHAnsi" w:hAnsiTheme="majorHAnsi" w:cstheme="majorHAnsi"/>
          <w:b/>
          <w:sz w:val="22"/>
          <w:szCs w:val="22"/>
        </w:rPr>
        <w:t>5</w:t>
      </w:r>
    </w:p>
    <w:p w14:paraId="6DD9DF0D" w14:textId="77777777" w:rsidR="00226E21" w:rsidRPr="00B7021D" w:rsidRDefault="00226E21" w:rsidP="0022227E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Zamawiający dopuszcza odpowiednią zmianę wysokości wynagrodzenia należnego Wykonawcy</w:t>
      </w:r>
      <w:r w:rsidRPr="00B7021D">
        <w:rPr>
          <w:rFonts w:asciiTheme="majorHAnsi" w:hAnsiTheme="majorHAnsi" w:cstheme="majorHAnsi"/>
          <w:sz w:val="22"/>
          <w:szCs w:val="22"/>
        </w:rPr>
        <w:br/>
        <w:t>w przypadku zmiany:</w:t>
      </w:r>
    </w:p>
    <w:p w14:paraId="5A4EF540" w14:textId="77777777" w:rsidR="00226E21" w:rsidRPr="00B7021D" w:rsidRDefault="00226E21" w:rsidP="0022227E">
      <w:pPr>
        <w:pStyle w:val="Akapitzlist"/>
        <w:numPr>
          <w:ilvl w:val="0"/>
          <w:numId w:val="18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stawki podatku VAT, wprowadzonej powszechnie obowiązującymi przepisami prawa, </w:t>
      </w:r>
      <w:r w:rsidRPr="00B7021D">
        <w:rPr>
          <w:rFonts w:asciiTheme="majorHAnsi" w:hAnsiTheme="majorHAnsi" w:cstheme="majorHAnsi"/>
          <w:sz w:val="22"/>
          <w:szCs w:val="22"/>
        </w:rPr>
        <w:br/>
        <w:t>z tym, że cena netto nie może ulec podwyższeniu;</w:t>
      </w:r>
    </w:p>
    <w:p w14:paraId="22237816" w14:textId="2B95DC12" w:rsidR="00226E21" w:rsidRPr="00B7021D" w:rsidRDefault="00226E21" w:rsidP="0022227E">
      <w:pPr>
        <w:pStyle w:val="Akapitzlist"/>
        <w:numPr>
          <w:ilvl w:val="0"/>
          <w:numId w:val="18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wysokości minimalnego wynagrodzenia za pracę albo wysokości minimalnej stawki</w:t>
      </w:r>
      <w:r w:rsidRPr="00B7021D">
        <w:rPr>
          <w:rFonts w:asciiTheme="majorHAnsi" w:hAnsiTheme="majorHAnsi" w:cstheme="majorHAnsi"/>
          <w:sz w:val="22"/>
          <w:szCs w:val="22"/>
        </w:rPr>
        <w:br/>
        <w:t>godzinowej, ustalonych na podstawie przepisów ustawy z dnia 10 października 2002 r.</w:t>
      </w:r>
      <w:r w:rsidRPr="00B7021D">
        <w:rPr>
          <w:rFonts w:asciiTheme="majorHAnsi" w:hAnsiTheme="majorHAnsi" w:cstheme="majorHAnsi"/>
          <w:sz w:val="22"/>
          <w:szCs w:val="22"/>
        </w:rPr>
        <w:br/>
        <w:t>o minimalnym wynagrodzeniu za pracę;</w:t>
      </w:r>
    </w:p>
    <w:p w14:paraId="45C2A3AE" w14:textId="77777777" w:rsidR="00226E21" w:rsidRPr="00B7021D" w:rsidRDefault="00226E21" w:rsidP="0022227E">
      <w:pPr>
        <w:pStyle w:val="Akapitzlist"/>
        <w:numPr>
          <w:ilvl w:val="0"/>
          <w:numId w:val="18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zasad podlegania ubezpieczeniom społecznym lub ubezpieczeniu zdrowotnemu lub wysokości stawki składki na ubezpieczenie społeczne lub zdrowotne;</w:t>
      </w:r>
    </w:p>
    <w:p w14:paraId="570E332F" w14:textId="77777777" w:rsidR="00226E21" w:rsidRPr="00B7021D" w:rsidRDefault="00226E21" w:rsidP="0022227E">
      <w:pPr>
        <w:pStyle w:val="Akapitzlist"/>
        <w:numPr>
          <w:ilvl w:val="0"/>
          <w:numId w:val="18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zasad gromadzenia i wysokości wpłat do pracowniczych planów kapitałowych, o których mowa w ustawie z dnia 4 października 2018 r. o pracowniczych planach kapitałowych;</w:t>
      </w:r>
    </w:p>
    <w:p w14:paraId="56CE7E45" w14:textId="07AC498A" w:rsidR="00226E21" w:rsidRPr="00B7021D" w:rsidRDefault="00226E21" w:rsidP="00226E21">
      <w:pPr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- jeżeli zmiany te będą miały wpływ na koszty wykonania przez wykonawcę zamówienia publicznego, wynikającego z zawartej umowy na okres dłuższy niż 12 miesięcy, każda ze stron umowy, w terminie od dnia opublikowania przepisów dokonujących tych zmian do 30 dnia od dnia ich wejścia w życie, może zwrócić się do drugiej strony o przeprowadzenie negocjacji w sprawie odpowiedniej zmiany wynagrodzenia. Zmiana umowy na podstawie ustaleń negocjacyjnych może nastąpić po wejściu </w:t>
      </w:r>
      <w:r w:rsidR="00050359" w:rsidRPr="00B7021D">
        <w:rPr>
          <w:rFonts w:asciiTheme="majorHAnsi" w:hAnsiTheme="majorHAnsi" w:cstheme="majorHAnsi"/>
          <w:sz w:val="22"/>
          <w:szCs w:val="22"/>
        </w:rPr>
        <w:br/>
      </w:r>
      <w:r w:rsidRPr="00B7021D">
        <w:rPr>
          <w:rFonts w:asciiTheme="majorHAnsi" w:hAnsiTheme="majorHAnsi" w:cstheme="majorHAnsi"/>
          <w:sz w:val="22"/>
          <w:szCs w:val="22"/>
        </w:rPr>
        <w:t>w życie przepisów będących przyczyną waloryzacji.</w:t>
      </w:r>
    </w:p>
    <w:p w14:paraId="4ACF01FF" w14:textId="198CFA93" w:rsidR="00226E21" w:rsidRPr="00B7021D" w:rsidRDefault="00226E21" w:rsidP="0022227E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 razie zmiany, o której mowa w ust. 1 pkt 2, przez pojęcie „odpowiedniej zmiany wynagrodzenia” należy rozumieć sumę wzrostu kosztów wykonawcy zamówienia publicznego wynikających </w:t>
      </w:r>
      <w:r w:rsidR="00050359" w:rsidRPr="00B7021D">
        <w:rPr>
          <w:rFonts w:asciiTheme="majorHAnsi" w:hAnsiTheme="majorHAnsi" w:cstheme="majorHAnsi"/>
          <w:sz w:val="22"/>
          <w:szCs w:val="22"/>
        </w:rPr>
        <w:br/>
      </w:r>
      <w:r w:rsidRPr="00B7021D">
        <w:rPr>
          <w:rFonts w:asciiTheme="majorHAnsi" w:hAnsiTheme="majorHAnsi" w:cstheme="majorHAnsi"/>
          <w:sz w:val="22"/>
          <w:szCs w:val="22"/>
        </w:rPr>
        <w:t>z podwyższenia wynagrodzeń poszczególnych pracowników biorących udz</w:t>
      </w:r>
      <w:r w:rsidR="00F56071" w:rsidRPr="00B7021D">
        <w:rPr>
          <w:rFonts w:asciiTheme="majorHAnsi" w:hAnsiTheme="majorHAnsi" w:cstheme="majorHAnsi"/>
          <w:sz w:val="22"/>
          <w:szCs w:val="22"/>
        </w:rPr>
        <w:t xml:space="preserve">iał </w:t>
      </w:r>
      <w:r w:rsidRPr="00B7021D">
        <w:rPr>
          <w:rFonts w:asciiTheme="majorHAnsi" w:hAnsiTheme="majorHAnsi" w:cstheme="majorHAnsi"/>
          <w:sz w:val="22"/>
          <w:szCs w:val="22"/>
        </w:rPr>
        <w:t>w realizacji pozostałej do wykonania, w momencie wejścia w ży</w:t>
      </w:r>
      <w:r w:rsidR="00F56071" w:rsidRPr="00B7021D">
        <w:rPr>
          <w:rFonts w:asciiTheme="majorHAnsi" w:hAnsiTheme="majorHAnsi" w:cstheme="majorHAnsi"/>
          <w:sz w:val="22"/>
          <w:szCs w:val="22"/>
        </w:rPr>
        <w:t xml:space="preserve">cie zmiany, części zamówienia, </w:t>
      </w:r>
      <w:r w:rsidRPr="00B7021D">
        <w:rPr>
          <w:rFonts w:asciiTheme="majorHAnsi" w:hAnsiTheme="majorHAnsi" w:cstheme="majorHAnsi"/>
          <w:sz w:val="22"/>
          <w:szCs w:val="22"/>
        </w:rPr>
        <w:t xml:space="preserve">do wysokości wynagrodzenia minimalnego albo minimalnej </w:t>
      </w:r>
      <w:r w:rsidR="00F56071" w:rsidRPr="00B7021D">
        <w:rPr>
          <w:rFonts w:asciiTheme="majorHAnsi" w:hAnsiTheme="majorHAnsi" w:cstheme="majorHAnsi"/>
          <w:sz w:val="22"/>
          <w:szCs w:val="22"/>
        </w:rPr>
        <w:t xml:space="preserve">stawki godzinowej obowiązującej </w:t>
      </w:r>
      <w:r w:rsidRPr="00B7021D">
        <w:rPr>
          <w:rFonts w:asciiTheme="majorHAnsi" w:hAnsiTheme="majorHAnsi" w:cstheme="majorHAnsi"/>
          <w:sz w:val="22"/>
          <w:szCs w:val="22"/>
        </w:rPr>
        <w:t xml:space="preserve">po zmianie przepisów lub jej odpowiedniej części, w przypadku osób zatrudnionych w wymiarze niższym </w:t>
      </w:r>
      <w:r w:rsidR="00050359" w:rsidRPr="00B7021D">
        <w:rPr>
          <w:rFonts w:asciiTheme="majorHAnsi" w:hAnsiTheme="majorHAnsi" w:cstheme="majorHAnsi"/>
          <w:sz w:val="22"/>
          <w:szCs w:val="22"/>
        </w:rPr>
        <w:br/>
      </w:r>
      <w:r w:rsidRPr="00B7021D">
        <w:rPr>
          <w:rFonts w:asciiTheme="majorHAnsi" w:hAnsiTheme="majorHAnsi" w:cstheme="majorHAnsi"/>
          <w:sz w:val="22"/>
          <w:szCs w:val="22"/>
        </w:rPr>
        <w:t>niż pełen etat.</w:t>
      </w:r>
    </w:p>
    <w:p w14:paraId="028C60D1" w14:textId="77777777" w:rsidR="00226E21" w:rsidRPr="00B7021D" w:rsidRDefault="00226E21" w:rsidP="0022227E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 razie zmiany wskazanej w ust. 1 pkt 3, przez pojęcie „odpowiedniej zmiany wynagrodzenia” należy rozumieć sumę wzrostu kosztów wykonawcy zamówienia publicznego oraz drugiej strony umowy o pracę lub innej umowy cywilnoprawnej łączącej wykonawcę zamówienia publicznego </w:t>
      </w:r>
      <w:r w:rsidRPr="00B7021D">
        <w:rPr>
          <w:rFonts w:asciiTheme="majorHAnsi" w:hAnsiTheme="majorHAnsi" w:cstheme="majorHAnsi"/>
          <w:sz w:val="22"/>
          <w:szCs w:val="22"/>
        </w:rPr>
        <w:br/>
        <w:t xml:space="preserve">z osobą fizyczną nieprowadzącą działalności gospodarczej, wynikających z konieczności odprowadzenia dodatkowych składek od wynagrodzeń osób zatrudnionych na umowę o pracę </w:t>
      </w:r>
      <w:r w:rsidRPr="00B7021D">
        <w:rPr>
          <w:rFonts w:asciiTheme="majorHAnsi" w:hAnsiTheme="majorHAnsi" w:cstheme="majorHAnsi"/>
          <w:sz w:val="22"/>
          <w:szCs w:val="22"/>
        </w:rPr>
        <w:br/>
        <w:t>lub na podstawie innej umowy cywilnoprawnej zawartej przez wykonawcę z osobą fizyczną nieprowadzącą działalności gospodarczej, a biorących udział w realizacji pozostałej do wykonania, w momencie wejścia w życie zmiany, części zamówienia przy założeniu braku zmiany wynagrodzenia netto tych osób.</w:t>
      </w:r>
    </w:p>
    <w:p w14:paraId="5E6AE8D9" w14:textId="4A377215" w:rsidR="00226E21" w:rsidRPr="00B7021D" w:rsidRDefault="00226E21" w:rsidP="0022227E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 razie zmiany wskazanej w ust. 1 pkt 4, przez pojęcie „odpowiedniej zmiany wynagrodzenia” należy rozumieć sumę wzrostu kosztów realizacji zamówienia publicznego wynikającą z wpłat</w:t>
      </w:r>
      <w:r w:rsidR="005C6481" w:rsidRPr="00B7021D">
        <w:rPr>
          <w:rFonts w:asciiTheme="majorHAnsi" w:hAnsiTheme="majorHAnsi" w:cstheme="majorHAnsi"/>
          <w:sz w:val="22"/>
          <w:szCs w:val="22"/>
        </w:rPr>
        <w:t xml:space="preserve"> </w:t>
      </w:r>
      <w:r w:rsidRPr="00B7021D">
        <w:rPr>
          <w:rFonts w:asciiTheme="majorHAnsi" w:hAnsiTheme="majorHAnsi" w:cstheme="majorHAnsi"/>
          <w:sz w:val="22"/>
          <w:szCs w:val="22"/>
        </w:rPr>
        <w:t>do PPK przez podmioty zatrudniające, uczestniczące w realizacji zamówienia publicznego.</w:t>
      </w:r>
    </w:p>
    <w:p w14:paraId="4673AC25" w14:textId="79488EBB" w:rsidR="00226E21" w:rsidRPr="00B7021D" w:rsidRDefault="00226E21" w:rsidP="0022227E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 razie zamówień realizowanych wspólnie przez kilku wykonawców lub realizowanych przy pomocy podwykonawców przepisy ust. 2-4 stosuje się odpowiednio.</w:t>
      </w:r>
    </w:p>
    <w:p w14:paraId="5E9FD3B8" w14:textId="4EB7D80A" w:rsidR="00226E21" w:rsidRPr="00B7021D" w:rsidRDefault="00226E21" w:rsidP="0022227E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Warunkiem dokonania zmiany, o której mowa w ust. 1 - 4, jest złożenie uzasadnionego wniosku przez stronę inicjującą zmianę wraz z opisem okolicz</w:t>
      </w:r>
      <w:r w:rsidR="005C6481" w:rsidRPr="00B7021D">
        <w:rPr>
          <w:rFonts w:asciiTheme="majorHAnsi" w:hAnsiTheme="majorHAnsi" w:cstheme="majorHAnsi"/>
          <w:sz w:val="22"/>
          <w:szCs w:val="22"/>
        </w:rPr>
        <w:t xml:space="preserve">ności i przedłożeniem dowodów, </w:t>
      </w:r>
      <w:r w:rsidRPr="00B7021D">
        <w:rPr>
          <w:rFonts w:asciiTheme="majorHAnsi" w:hAnsiTheme="majorHAnsi" w:cstheme="majorHAnsi"/>
          <w:sz w:val="22"/>
          <w:szCs w:val="22"/>
        </w:rPr>
        <w:t>stanowiących podstawę do dokonania takiej zmiany.</w:t>
      </w:r>
    </w:p>
    <w:p w14:paraId="37C3DE3C" w14:textId="77777777" w:rsidR="00E37031" w:rsidRPr="00B7021D" w:rsidRDefault="00E37031" w:rsidP="00226E21">
      <w:pPr>
        <w:contextualSpacing/>
        <w:rPr>
          <w:rFonts w:asciiTheme="majorHAnsi" w:hAnsiTheme="majorHAnsi" w:cstheme="majorHAnsi"/>
          <w:b/>
          <w:sz w:val="22"/>
          <w:szCs w:val="22"/>
        </w:rPr>
      </w:pPr>
    </w:p>
    <w:p w14:paraId="2F9DB832" w14:textId="07D98F52" w:rsidR="00226E21" w:rsidRPr="00B7021D" w:rsidRDefault="00226E21" w:rsidP="00226E21">
      <w:pPr>
        <w:contextualSpacing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§ 1</w:t>
      </w:r>
      <w:r w:rsidR="008E41A1" w:rsidRPr="00B7021D">
        <w:rPr>
          <w:rFonts w:asciiTheme="majorHAnsi" w:hAnsiTheme="majorHAnsi" w:cstheme="majorHAnsi"/>
          <w:b/>
          <w:sz w:val="22"/>
          <w:szCs w:val="22"/>
        </w:rPr>
        <w:t>6</w:t>
      </w:r>
      <w:r w:rsidR="00BE5443" w:rsidRPr="00B7021D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767539D" w14:textId="7069D99D" w:rsidR="00BB3C62" w:rsidRPr="00B7021D" w:rsidRDefault="00BB3C62" w:rsidP="0022227E">
      <w:pPr>
        <w:numPr>
          <w:ilvl w:val="0"/>
          <w:numId w:val="32"/>
        </w:numPr>
        <w:spacing w:after="160"/>
        <w:contextualSpacing/>
        <w:jc w:val="both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Cs/>
          <w:sz w:val="22"/>
          <w:szCs w:val="22"/>
        </w:rPr>
        <w:t xml:space="preserve">W przypadku zmiany cen kosztów związanych z realizacją Umowy, każdej ze stron przysługuje prawo do złożenia wniosku o dokonanie zmiany wysokości wynagrodzenia, na zasadach określonych </w:t>
      </w:r>
      <w:r w:rsidR="00A273E5" w:rsidRPr="00B7021D">
        <w:rPr>
          <w:rFonts w:asciiTheme="majorHAnsi" w:hAnsiTheme="majorHAnsi" w:cstheme="majorHAnsi"/>
          <w:bCs/>
          <w:sz w:val="22"/>
          <w:szCs w:val="22"/>
        </w:rPr>
        <w:br/>
      </w:r>
      <w:r w:rsidR="005C6481" w:rsidRPr="00B7021D">
        <w:rPr>
          <w:rFonts w:asciiTheme="majorHAnsi" w:hAnsiTheme="majorHAnsi" w:cstheme="majorHAnsi"/>
          <w:bCs/>
          <w:sz w:val="22"/>
          <w:szCs w:val="22"/>
        </w:rPr>
        <w:t>w niniejszym paragrafie.</w:t>
      </w:r>
    </w:p>
    <w:p w14:paraId="61FF91FD" w14:textId="5F3E34EC" w:rsidR="00BB3C62" w:rsidRPr="00B7021D" w:rsidRDefault="00BB3C62" w:rsidP="0022227E">
      <w:pPr>
        <w:numPr>
          <w:ilvl w:val="0"/>
          <w:numId w:val="32"/>
        </w:numPr>
        <w:spacing w:after="160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Wartość netto określona w § </w:t>
      </w:r>
      <w:r w:rsidR="00E45673"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7</w:t>
      </w: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ust. 1</w:t>
      </w:r>
      <w:r w:rsidRPr="00B7021D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 xml:space="preserve"> </w:t>
      </w: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umowy będzie korygowana dla oddania wzrostów lub spadków cen zgodnie z poniższymi postanowieniami. Waloryzacja będzie odbywać się w oparciu o wskaźnik cen produkcji budowlano-montażowej, </w:t>
      </w:r>
      <w:r w:rsidRPr="00B7021D">
        <w:rPr>
          <w:rFonts w:asciiTheme="majorHAnsi" w:hAnsiTheme="majorHAnsi" w:cstheme="majorHAnsi"/>
          <w:sz w:val="22"/>
          <w:szCs w:val="22"/>
        </w:rPr>
        <w:t>dostępny w Dziedzinowej Bazie Wiedzy pod linkiem:</w:t>
      </w:r>
    </w:p>
    <w:p w14:paraId="24907C97" w14:textId="77777777" w:rsidR="00BB3C62" w:rsidRPr="00B7021D" w:rsidRDefault="00BB3C62" w:rsidP="00A273E5">
      <w:pPr>
        <w:ind w:left="360"/>
        <w:contextualSpacing/>
        <w:jc w:val="both"/>
        <w:rPr>
          <w:rFonts w:asciiTheme="majorHAnsi" w:hAnsiTheme="majorHAnsi" w:cstheme="majorHAnsi"/>
          <w:sz w:val="22"/>
          <w:szCs w:val="22"/>
          <w:u w:val="single"/>
        </w:rPr>
      </w:pPr>
      <w:r w:rsidRPr="00B7021D">
        <w:rPr>
          <w:rFonts w:asciiTheme="majorHAnsi" w:hAnsiTheme="majorHAnsi" w:cstheme="majorHAnsi"/>
          <w:sz w:val="22"/>
          <w:szCs w:val="22"/>
          <w:u w:val="single"/>
        </w:rPr>
        <w:t xml:space="preserve">http://swaid.stat.gov.pl/Ceny_dashboards/Raporty_predefiniowane/RAP_DBD_CEN_30.aspx    </w:t>
      </w:r>
    </w:p>
    <w:p w14:paraId="560872FD" w14:textId="77777777" w:rsidR="00BB3C62" w:rsidRPr="00B7021D" w:rsidRDefault="00BB3C62" w:rsidP="00A273E5">
      <w:pPr>
        <w:ind w:left="360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(</w:t>
      </w:r>
      <w:r w:rsidRPr="00B7021D">
        <w:rPr>
          <w:rFonts w:asciiTheme="majorHAnsi" w:hAnsiTheme="majorHAnsi" w:cstheme="majorHAnsi"/>
          <w:b/>
          <w:bCs/>
          <w:sz w:val="22"/>
          <w:szCs w:val="22"/>
        </w:rPr>
        <w:t>budowa obiektów inżynierii lądowej i wodnej</w:t>
      </w:r>
      <w:r w:rsidRPr="00B7021D">
        <w:rPr>
          <w:rFonts w:asciiTheme="majorHAnsi" w:hAnsiTheme="majorHAnsi" w:cstheme="majorHAnsi"/>
          <w:sz w:val="22"/>
          <w:szCs w:val="22"/>
        </w:rPr>
        <w:t>)</w:t>
      </w:r>
    </w:p>
    <w:p w14:paraId="1D302E5A" w14:textId="615B26B5" w:rsidR="00BB3C62" w:rsidRPr="00B7021D" w:rsidRDefault="00BB3C62" w:rsidP="0022227E">
      <w:pPr>
        <w:numPr>
          <w:ilvl w:val="0"/>
          <w:numId w:val="32"/>
        </w:numPr>
        <w:spacing w:after="160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W przypadku, gdyby którykolwiek ze wskaźników przestał być dostępny, zastosowanie znajdzie inny, najbardziej zbliżony, wskaźnik publikowany przez Prezesa GUS.</w:t>
      </w:r>
    </w:p>
    <w:p w14:paraId="5C6EEF63" w14:textId="6DB8AAF0" w:rsidR="00BB3C62" w:rsidRPr="00B7021D" w:rsidRDefault="00BB3C62" w:rsidP="0022227E">
      <w:pPr>
        <w:numPr>
          <w:ilvl w:val="0"/>
          <w:numId w:val="32"/>
        </w:numPr>
        <w:spacing w:after="160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Kwoty netto płatne Wykonawcy na podstawie umowy będą waloryzowane miesięcznie, począwszy od 7 miesiąca realizacji umowy, za który dokonano odbioru częściowego/końcowego prac poświadczonych stosownymi protokołami odbioru.</w:t>
      </w:r>
    </w:p>
    <w:p w14:paraId="26E287C0" w14:textId="24A6848C" w:rsidR="00BB3C62" w:rsidRPr="00B7021D" w:rsidRDefault="00BB3C62" w:rsidP="0022227E">
      <w:pPr>
        <w:numPr>
          <w:ilvl w:val="0"/>
          <w:numId w:val="32"/>
        </w:numPr>
        <w:spacing w:after="160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Waloryzacja w danym okresie rozliczeniowym będzie możliwa dopiero gdy wskaźnik za dany miesiąc rozliczeniowy osiągnie wartość +/-</w:t>
      </w:r>
      <w:r w:rsidR="001F78E6"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3</w:t>
      </w: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% w stosunku do miesiąca </w:t>
      </w:r>
      <w:r w:rsidR="001F78E6"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składania ofert (wartość wskaźnika inna niż 0,97000-1,03000). Wskaźnik należy obliczyć z dokładnością do 5 miejsc po przecinku.</w:t>
      </w:r>
    </w:p>
    <w:p w14:paraId="5B7EA1F9" w14:textId="684D7E4B" w:rsidR="00BB3C62" w:rsidRPr="00B7021D" w:rsidRDefault="00BB3C62" w:rsidP="0022227E">
      <w:pPr>
        <w:numPr>
          <w:ilvl w:val="0"/>
          <w:numId w:val="32"/>
        </w:numPr>
        <w:spacing w:after="160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Waloryzacja następuje wówczas, gdy dochodzi do zmiany cen lub kosztów w danym okresie rozliczeniowym prac pozostałych do wykonania, po dacie złożenia wniosku i zostaje wyliczona zgodnie ze wzorem poniżej, do osiągnięcia limitu +/- </w:t>
      </w:r>
      <w:r w:rsidR="00764CC9"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2</w:t>
      </w: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0% nieopłaconej części wynagrodzenia netto określonego w Umowie w dniu jej zawarcia. </w:t>
      </w:r>
    </w:p>
    <w:p w14:paraId="2418A367" w14:textId="59D727DC" w:rsidR="00BB3C62" w:rsidRPr="00B7021D" w:rsidRDefault="00BB3C62" w:rsidP="0022227E">
      <w:pPr>
        <w:numPr>
          <w:ilvl w:val="0"/>
          <w:numId w:val="32"/>
        </w:numPr>
        <w:spacing w:after="160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Określona niniejszym wzorem kwota netto stanowi podstawę do wystawienia faktury waloryzacyjnej.</w:t>
      </w:r>
    </w:p>
    <w:p w14:paraId="60416701" w14:textId="77777777" w:rsidR="00BB3C62" w:rsidRPr="00B7021D" w:rsidRDefault="00BB3C62" w:rsidP="0022227E">
      <w:pPr>
        <w:numPr>
          <w:ilvl w:val="0"/>
          <w:numId w:val="32"/>
        </w:numPr>
        <w:spacing w:after="160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Kwoty płatne Wykonawcy podlegać będą waloryzacji o współczynnik zmiany cen </w:t>
      </w:r>
      <w:r w:rsidRPr="00B7021D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(W</w:t>
      </w:r>
      <w:r w:rsidRPr="00B7021D">
        <w:rPr>
          <w:rFonts w:asciiTheme="majorHAnsi" w:eastAsia="Calibri" w:hAnsiTheme="majorHAnsi" w:cstheme="majorHAnsi"/>
          <w:b/>
          <w:sz w:val="22"/>
          <w:szCs w:val="22"/>
          <w:vertAlign w:val="subscript"/>
          <w:lang w:eastAsia="en-US"/>
        </w:rPr>
        <w:t>w(n)</w:t>
      </w:r>
      <w:r w:rsidRPr="00B7021D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)</w:t>
      </w: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wyliczony według wzoru:</w:t>
      </w:r>
    </w:p>
    <w:p w14:paraId="4819813B" w14:textId="77777777" w:rsidR="00BB3C62" w:rsidRPr="00B7021D" w:rsidRDefault="00BB3C62" w:rsidP="00316F58">
      <w:pPr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157F958B" w14:textId="7CA8036B" w:rsidR="00BB3C62" w:rsidRPr="00B7021D" w:rsidRDefault="00B7021D" w:rsidP="00316F58">
      <w:pPr>
        <w:contextualSpacing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hAnsi="Cambria Math" w:cstheme="majorHAnsi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theme="majorHAnsi"/>
                </w:rPr>
                <m:t>W</m:t>
              </m:r>
            </m:e>
            <m:sub>
              <m:r>
                <m:rPr>
                  <m:sty m:val="b"/>
                </m:rPr>
                <w:rPr>
                  <w:rFonts w:ascii="Cambria Math" w:hAnsi="Cambria Math" w:cstheme="majorHAnsi"/>
                </w:rPr>
                <m:t>w (n)</m:t>
              </m:r>
            </m:sub>
          </m:sSub>
          <m:r>
            <m:rPr>
              <m:sty m:val="p"/>
            </m:rPr>
            <w:rPr>
              <w:rFonts w:ascii="Cambria Math" w:hAnsi="Cambria Math" w:cstheme="majorHAnsi"/>
            </w:rPr>
            <m:t>=a+</m:t>
          </m:r>
          <m:d>
            <m:dPr>
              <m:ctrlPr>
                <w:rPr>
                  <w:rFonts w:ascii="Cambria Math" w:hAnsi="Cambria Math" w:cstheme="majorHAnsi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theme="majorHAnsi"/>
                </w:rPr>
                <m:t>1-a</m:t>
              </m:r>
            </m:e>
          </m:d>
          <m:r>
            <w:rPr>
              <w:rFonts w:ascii="Cambria Math" w:hAnsi="Cambria Math" w:cstheme="majorHAnsi"/>
            </w:rPr>
            <m:t xml:space="preserve"> </m:t>
          </m:r>
          <m:r>
            <m:rPr>
              <m:sty m:val="p"/>
            </m:rPr>
            <w:rPr>
              <w:rFonts w:ascii="Cambria Math" w:hAnsi="Cambria Math" w:cstheme="majorHAnsi"/>
            </w:rPr>
            <m:t>×</m:t>
          </m:r>
          <m:r>
            <w:rPr>
              <w:rFonts w:ascii="Cambria Math" w:hAnsi="Cambria Math" w:cstheme="majorHAnsi"/>
            </w:rPr>
            <m:t xml:space="preserve"> (</m:t>
          </m:r>
          <m:f>
            <m:fPr>
              <m:ctrlPr>
                <w:rPr>
                  <w:rFonts w:ascii="Cambria Math" w:hAnsi="Cambria Math" w:cstheme="majorHAnsi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HAnsi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ajorHAnsi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theme="majorHAnsi"/>
                    </w:rPr>
                    <m:t>0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theme="majorHAnsi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theme="majorHAnsi"/>
            </w:rPr>
            <m:t>×</m:t>
          </m:r>
          <m:f>
            <m:fPr>
              <m:ctrlPr>
                <w:rPr>
                  <w:rFonts w:ascii="Cambria Math" w:hAnsi="Cambria Math" w:cstheme="majorHAnsi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HAnsi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ajorHAnsi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theme="majorHAnsi"/>
                    </w:rPr>
                    <m:t>1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theme="majorHAnsi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theme="majorHAnsi"/>
            </w:rPr>
            <m:t>×</m:t>
          </m:r>
          <m:f>
            <m:fPr>
              <m:ctrlPr>
                <w:rPr>
                  <w:rFonts w:ascii="Cambria Math" w:hAnsi="Cambria Math" w:cstheme="majorHAnsi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HAnsi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ajorHAnsi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theme="majorHAnsi"/>
                    </w:rPr>
                    <m:t>2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theme="majorHAnsi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theme="majorHAnsi"/>
            </w:rPr>
            <m:t>×</m:t>
          </m:r>
          <m:f>
            <m:fPr>
              <m:ctrlPr>
                <w:rPr>
                  <w:rFonts w:ascii="Cambria Math" w:hAnsi="Cambria Math" w:cstheme="majorHAnsi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HAnsi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ajorHAnsi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theme="majorHAnsi"/>
                    </w:rPr>
                    <m:t>3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theme="majorHAnsi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theme="majorHAnsi"/>
            </w:rPr>
            <m:t>×………….×</m:t>
          </m:r>
          <m:f>
            <m:fPr>
              <m:ctrlPr>
                <w:rPr>
                  <w:rFonts w:ascii="Cambria Math" w:hAnsi="Cambria Math" w:cstheme="majorHAnsi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HAnsi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ajorHAnsi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theme="majorHAnsi"/>
                    </w:rPr>
                    <m:t>n-1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theme="majorHAnsi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theme="majorHAnsi"/>
            </w:rPr>
            <m:t>×</m:t>
          </m:r>
          <m:f>
            <m:fPr>
              <m:ctrlPr>
                <w:rPr>
                  <w:rFonts w:ascii="Cambria Math" w:hAnsi="Cambria Math" w:cstheme="majorHAnsi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HAnsi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ajorHAnsi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theme="majorHAnsi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theme="majorHAnsi"/>
                </w:rPr>
                <m:t>100</m:t>
              </m:r>
            </m:den>
          </m:f>
          <m:r>
            <w:rPr>
              <w:rFonts w:ascii="Cambria Math" w:hAnsi="Cambria Math" w:cstheme="majorHAnsi"/>
            </w:rPr>
            <m:t>)</m:t>
          </m:r>
        </m:oMath>
      </m:oMathPara>
    </w:p>
    <w:p w14:paraId="5A98B88E" w14:textId="77777777" w:rsidR="00BB3C62" w:rsidRPr="00B7021D" w:rsidRDefault="00BB3C62" w:rsidP="00316F58">
      <w:pPr>
        <w:contextualSpacing/>
        <w:jc w:val="both"/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  <w:t>gdzie:</w:t>
      </w:r>
    </w:p>
    <w:p w14:paraId="2FED0F3B" w14:textId="77777777" w:rsidR="00BB3C62" w:rsidRPr="00B7021D" w:rsidRDefault="00BB3C62" w:rsidP="00316F58">
      <w:pPr>
        <w:contextualSpacing/>
        <w:jc w:val="both"/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  <w:t>„W</w:t>
      </w:r>
      <w:r w:rsidRPr="00B7021D">
        <w:rPr>
          <w:rFonts w:asciiTheme="majorHAnsi" w:eastAsia="Calibri" w:hAnsiTheme="majorHAnsi" w:cstheme="majorHAnsi"/>
          <w:spacing w:val="4"/>
          <w:sz w:val="22"/>
          <w:szCs w:val="22"/>
          <w:vertAlign w:val="subscript"/>
          <w:lang w:eastAsia="en-US"/>
        </w:rPr>
        <w:t>w (n)</w:t>
      </w:r>
      <w:r w:rsidRPr="00B7021D"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  <w:t>" –wskaźnik waloryzacji dla n-tego miesiąca;</w:t>
      </w:r>
    </w:p>
    <w:p w14:paraId="346E16A3" w14:textId="77777777" w:rsidR="00BB3C62" w:rsidRPr="00B7021D" w:rsidRDefault="00BB3C62" w:rsidP="00316F58">
      <w:pPr>
        <w:contextualSpacing/>
        <w:jc w:val="both"/>
        <w:rPr>
          <w:rFonts w:asciiTheme="majorHAnsi" w:eastAsia="Calibri" w:hAnsiTheme="majorHAnsi" w:cstheme="majorHAnsi"/>
          <w:strike/>
          <w:spacing w:val="4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  <w:t xml:space="preserve">„a" - stały współczynnik o wartości [40 %] tj. część wynagrodzenia, które nie podlega waloryzacji </w:t>
      </w:r>
    </w:p>
    <w:p w14:paraId="7E673AA3" w14:textId="77777777" w:rsidR="00BB3C62" w:rsidRPr="00B7021D" w:rsidRDefault="00BB3C62" w:rsidP="00316F58">
      <w:pPr>
        <w:ind w:left="708" w:hanging="708"/>
        <w:contextualSpacing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  <w:t>„W</w:t>
      </w:r>
      <w:r w:rsidRPr="00B7021D">
        <w:rPr>
          <w:rFonts w:asciiTheme="majorHAnsi" w:eastAsia="Calibri" w:hAnsiTheme="majorHAnsi" w:cstheme="majorHAnsi"/>
          <w:spacing w:val="4"/>
          <w:sz w:val="22"/>
          <w:szCs w:val="22"/>
          <w:vertAlign w:val="subscript"/>
          <w:lang w:eastAsia="en-US"/>
        </w:rPr>
        <w:t>0</w:t>
      </w:r>
      <w:r w:rsidRPr="00B7021D"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  <w:t xml:space="preserve">" – </w:t>
      </w:r>
      <w:bookmarkStart w:id="9" w:name="_Hlk115193629"/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wskaźnik „0” z miesiąca otwarcia oferty = 100</w:t>
      </w:r>
      <w:bookmarkEnd w:id="9"/>
    </w:p>
    <w:p w14:paraId="59416DBC" w14:textId="77777777" w:rsidR="00BB3C62" w:rsidRPr="00B7021D" w:rsidRDefault="00BB3C62" w:rsidP="00316F58">
      <w:pPr>
        <w:ind w:left="708" w:hanging="708"/>
        <w:contextualSpacing/>
        <w:jc w:val="both"/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  <w:t>„W</w:t>
      </w:r>
      <w:r w:rsidRPr="00B7021D">
        <w:rPr>
          <w:rFonts w:asciiTheme="majorHAnsi" w:eastAsia="Calibri" w:hAnsiTheme="majorHAnsi" w:cstheme="majorHAnsi"/>
          <w:spacing w:val="4"/>
          <w:sz w:val="22"/>
          <w:szCs w:val="22"/>
          <w:vertAlign w:val="subscript"/>
          <w:lang w:eastAsia="en-US"/>
        </w:rPr>
        <w:t>1</w:t>
      </w:r>
      <w:r w:rsidRPr="00B7021D"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  <w:t xml:space="preserve">" – </w:t>
      </w:r>
      <w:bookmarkStart w:id="10" w:name="_Hlk115193657"/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wskaźnik „1” z następnego miesiąca po miesiącu otwarcia oferty </w:t>
      </w:r>
      <w:bookmarkEnd w:id="10"/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(wskaźnik cen produkcji budowlano-montażowej publikowany przez GUS, w układzie miesiąc poprzedni = 100)</w:t>
      </w:r>
    </w:p>
    <w:p w14:paraId="3E1B9C24" w14:textId="77777777" w:rsidR="00BB3C62" w:rsidRPr="00B7021D" w:rsidRDefault="00BB3C62" w:rsidP="00316F58">
      <w:pPr>
        <w:ind w:left="708" w:hanging="708"/>
        <w:contextualSpacing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  <w:t>„W</w:t>
      </w:r>
      <w:r w:rsidRPr="00B7021D">
        <w:rPr>
          <w:rFonts w:asciiTheme="majorHAnsi" w:eastAsia="Calibri" w:hAnsiTheme="majorHAnsi" w:cstheme="majorHAnsi"/>
          <w:spacing w:val="4"/>
          <w:sz w:val="22"/>
          <w:szCs w:val="22"/>
          <w:vertAlign w:val="subscript"/>
          <w:lang w:eastAsia="en-US"/>
        </w:rPr>
        <w:t>2</w:t>
      </w:r>
      <w:r w:rsidRPr="00B7021D"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  <w:t>”, „W</w:t>
      </w:r>
      <w:r w:rsidRPr="00B7021D">
        <w:rPr>
          <w:rFonts w:asciiTheme="majorHAnsi" w:eastAsia="Calibri" w:hAnsiTheme="majorHAnsi" w:cstheme="majorHAnsi"/>
          <w:spacing w:val="4"/>
          <w:sz w:val="22"/>
          <w:szCs w:val="22"/>
          <w:vertAlign w:val="subscript"/>
          <w:lang w:eastAsia="en-US"/>
        </w:rPr>
        <w:t>3</w:t>
      </w:r>
      <w:r w:rsidRPr="00B7021D"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  <w:t xml:space="preserve">",… – </w:t>
      </w: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wskaźniki „2”, „3”, … z kolejnych miesięcy po miesiącu otwarcia oferty (wskaźnik cen produkcji budowlano-montażowej publikowany przez GUS, w układzie miesiąc poprzedni = 100)</w:t>
      </w:r>
    </w:p>
    <w:p w14:paraId="4441D88F" w14:textId="77777777" w:rsidR="00BB3C62" w:rsidRPr="00B7021D" w:rsidRDefault="00BB3C62" w:rsidP="00316F58">
      <w:pPr>
        <w:ind w:left="708" w:hanging="708"/>
        <w:contextualSpacing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  <w:t>W</w:t>
      </w:r>
      <w:r w:rsidRPr="00B7021D">
        <w:rPr>
          <w:rFonts w:asciiTheme="majorHAnsi" w:eastAsia="Calibri" w:hAnsiTheme="majorHAnsi" w:cstheme="majorHAnsi"/>
          <w:spacing w:val="4"/>
          <w:sz w:val="22"/>
          <w:szCs w:val="22"/>
          <w:vertAlign w:val="subscript"/>
          <w:lang w:eastAsia="en-US"/>
        </w:rPr>
        <w:t>n-1</w:t>
      </w:r>
      <w:r w:rsidRPr="00B7021D"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  <w:t xml:space="preserve">– </w:t>
      </w: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wskaźnik „n-1” z miesiąca poprzedzającego miesiąc za który nastąpi wystawienie faktury (wskaźnik cen produkcji budowlano-montażowej publikowany przez GUS, w układzie miesiąc poprzedni = 100)</w:t>
      </w:r>
    </w:p>
    <w:p w14:paraId="2D1DCABB" w14:textId="77777777" w:rsidR="00BB3C62" w:rsidRPr="00B7021D" w:rsidRDefault="00BB3C62" w:rsidP="00316F58">
      <w:pPr>
        <w:ind w:left="708" w:hanging="708"/>
        <w:contextualSpacing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  <w:t>„W</w:t>
      </w:r>
      <w:r w:rsidRPr="00B7021D">
        <w:rPr>
          <w:rFonts w:asciiTheme="majorHAnsi" w:eastAsia="Calibri" w:hAnsiTheme="majorHAnsi" w:cstheme="majorHAnsi"/>
          <w:spacing w:val="4"/>
          <w:sz w:val="22"/>
          <w:szCs w:val="22"/>
          <w:vertAlign w:val="subscript"/>
          <w:lang w:eastAsia="en-US"/>
        </w:rPr>
        <w:t>n</w:t>
      </w:r>
      <w:r w:rsidRPr="00B7021D">
        <w:rPr>
          <w:rFonts w:asciiTheme="majorHAnsi" w:eastAsia="Calibri" w:hAnsiTheme="majorHAnsi" w:cstheme="majorHAnsi"/>
          <w:spacing w:val="4"/>
          <w:sz w:val="22"/>
          <w:szCs w:val="22"/>
          <w:lang w:eastAsia="en-US"/>
        </w:rPr>
        <w:t xml:space="preserve">" – </w:t>
      </w: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wskaźnik „n” z miesiąca za który nastąpi wystawienie faktury (wskaźnik cen produkcji budowlano-montażowej publikowany przez GUS, w układzie miesiąc poprzedni = 100).</w:t>
      </w:r>
    </w:p>
    <w:p w14:paraId="6AF7272C" w14:textId="7FA58927" w:rsidR="00BB3C62" w:rsidRPr="00B7021D" w:rsidRDefault="00BB3C62" w:rsidP="0022227E">
      <w:pPr>
        <w:numPr>
          <w:ilvl w:val="0"/>
          <w:numId w:val="32"/>
        </w:numPr>
        <w:spacing w:after="160"/>
        <w:contextualSpacing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W przypadku braku aktualnych wskaźników waloryzacja z bieżącego okresu rozliczeniowego zostanie wyliczona, gdy Prezes GUS ogłosi wskaźniki dla danego miesiąca objętego protokołem odbioru częściowego. Przygotowując protokół odbioru częściowego, Wykonawca obliczy wstępne wartości zwaloryzowanych kwot poświadczonych w każdym protokole odbioru częściowego, zrealizowanych w każdym miesiącu, używając ostatniego z opublikowanych miesięcznych wskaźników GUS. Ustalone w ten sposób wartości będą skorygowane z zastosowaniem wskaźników GUS dotyczących miesiąca, za który wystawiony był protokół odbioru częściowego, niezwłocznie po ich publikacji. </w:t>
      </w:r>
    </w:p>
    <w:p w14:paraId="26A6A884" w14:textId="576284D6" w:rsidR="00BB3C62" w:rsidRPr="00B7021D" w:rsidRDefault="00BB3C62" w:rsidP="0022227E">
      <w:pPr>
        <w:numPr>
          <w:ilvl w:val="0"/>
          <w:numId w:val="32"/>
        </w:numPr>
        <w:spacing w:after="160"/>
        <w:contextualSpacing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Wykonawca oświadcza, iż w umowach zawieranych pomiędzy Wykonawcą a Podwykonawcą lub Podwykonawcą, a dalszym Podwykonawcą, których okres obowiązywania wraz z aneksami przekracza 6 miesięcy i przedmiotem umowy są roboty  budowlane/dostawy/usługi, waloryzacja będzie się odbywać na analogicznych zasadach jak w niniejszej umowie, z zastrzeżeniem, że wskaźniki waloryzacji wynagrodzenia będą kalkulowane w odniesieniu do dnia zawarcia umowy pomiędzy Wykonawcą a Podwykonawcą lub Podwykonawcą, a dalszym Podwykonawcą. </w:t>
      </w:r>
    </w:p>
    <w:p w14:paraId="629B8839" w14:textId="0246EFF5" w:rsidR="00BB3C62" w:rsidRPr="00B7021D" w:rsidRDefault="00BB3C62" w:rsidP="0022227E">
      <w:pPr>
        <w:numPr>
          <w:ilvl w:val="0"/>
          <w:numId w:val="32"/>
        </w:numPr>
        <w:spacing w:after="160"/>
        <w:contextualSpacing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Wykonawca, którego wynagrodzenie zostało zwaloryzowane zgodnie z niniejszym paragrafem, zobowiązany jest do zmiany wynagrodzenia przysługującego Podwykonawcy i odpowiednio Podwykonawca dalszemu Podwykonawcy. </w:t>
      </w:r>
    </w:p>
    <w:p w14:paraId="55043003" w14:textId="27922581" w:rsidR="00102E83" w:rsidRPr="00B7021D" w:rsidRDefault="00BB3C62" w:rsidP="0022227E">
      <w:pPr>
        <w:numPr>
          <w:ilvl w:val="0"/>
          <w:numId w:val="32"/>
        </w:numPr>
        <w:spacing w:after="160"/>
        <w:contextualSpacing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z w:val="22"/>
          <w:szCs w:val="22"/>
        </w:rPr>
        <w:t>Waloryzacji może podlegać tylko ta część wynagrodzenia, która pozostaje nieopłacona do czasu złożenia wniosku, o którym mowa w ust. 1.</w:t>
      </w:r>
    </w:p>
    <w:p w14:paraId="30209DB3" w14:textId="77777777" w:rsidR="0014721C" w:rsidRPr="00B7021D" w:rsidRDefault="0014721C" w:rsidP="00371BBA">
      <w:pPr>
        <w:suppressAutoHyphens/>
        <w:autoSpaceDN w:val="0"/>
        <w:ind w:left="360"/>
        <w:jc w:val="center"/>
        <w:textAlignment w:val="baseline"/>
        <w:rPr>
          <w:rFonts w:asciiTheme="majorHAnsi" w:hAnsiTheme="majorHAnsi" w:cstheme="majorHAnsi"/>
          <w:b/>
          <w:kern w:val="3"/>
          <w:sz w:val="22"/>
          <w:szCs w:val="22"/>
        </w:rPr>
      </w:pPr>
    </w:p>
    <w:p w14:paraId="66EB374A" w14:textId="6FBFE77D" w:rsidR="00371BBA" w:rsidRPr="00B7021D" w:rsidRDefault="00371BBA" w:rsidP="00371BBA">
      <w:pPr>
        <w:suppressAutoHyphens/>
        <w:autoSpaceDN w:val="0"/>
        <w:ind w:left="360"/>
        <w:jc w:val="center"/>
        <w:textAlignment w:val="baseline"/>
        <w:rPr>
          <w:rFonts w:asciiTheme="majorHAnsi" w:hAnsiTheme="majorHAnsi" w:cstheme="majorHAnsi"/>
          <w:b/>
          <w:kern w:val="3"/>
          <w:sz w:val="22"/>
          <w:szCs w:val="22"/>
        </w:rPr>
      </w:pPr>
      <w:r w:rsidRPr="00B7021D">
        <w:rPr>
          <w:rFonts w:asciiTheme="majorHAnsi" w:hAnsiTheme="majorHAnsi" w:cstheme="majorHAnsi"/>
          <w:b/>
          <w:kern w:val="3"/>
          <w:sz w:val="22"/>
          <w:szCs w:val="22"/>
        </w:rPr>
        <w:t>ZACHOWANIE TAJEMNICY I BEZPIECZEŃSTWO DANYCH OSOBOWYCH</w:t>
      </w:r>
    </w:p>
    <w:p w14:paraId="050DCCF8" w14:textId="603935D7" w:rsidR="00371BBA" w:rsidRPr="00B7021D" w:rsidRDefault="00371BBA" w:rsidP="00F56071">
      <w:pPr>
        <w:suppressAutoHyphens/>
        <w:autoSpaceDN w:val="0"/>
        <w:jc w:val="center"/>
        <w:textAlignment w:val="baseline"/>
        <w:rPr>
          <w:rFonts w:asciiTheme="majorHAnsi" w:hAnsiTheme="majorHAnsi" w:cstheme="majorHAnsi"/>
          <w:b/>
          <w:kern w:val="3"/>
          <w:sz w:val="22"/>
          <w:szCs w:val="22"/>
        </w:rPr>
      </w:pPr>
      <w:r w:rsidRPr="00B7021D">
        <w:rPr>
          <w:rFonts w:asciiTheme="majorHAnsi" w:hAnsiTheme="majorHAnsi" w:cstheme="majorHAnsi"/>
          <w:b/>
          <w:kern w:val="3"/>
          <w:sz w:val="22"/>
          <w:szCs w:val="22"/>
        </w:rPr>
        <w:t>§ 1</w:t>
      </w:r>
      <w:r w:rsidR="008E41A1" w:rsidRPr="00B7021D">
        <w:rPr>
          <w:rFonts w:asciiTheme="majorHAnsi" w:hAnsiTheme="majorHAnsi" w:cstheme="majorHAnsi"/>
          <w:b/>
          <w:kern w:val="3"/>
          <w:sz w:val="22"/>
          <w:szCs w:val="22"/>
        </w:rPr>
        <w:t>7</w:t>
      </w:r>
    </w:p>
    <w:p w14:paraId="6B88FFFA" w14:textId="77777777" w:rsidR="005F7D93" w:rsidRPr="00B7021D" w:rsidRDefault="005F7D93" w:rsidP="0022227E">
      <w:pPr>
        <w:numPr>
          <w:ilvl w:val="0"/>
          <w:numId w:val="28"/>
        </w:num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Strony umowy zobowiązują się do:</w:t>
      </w:r>
    </w:p>
    <w:p w14:paraId="01D10FB0" w14:textId="77777777" w:rsidR="005F7D93" w:rsidRPr="00B7021D" w:rsidRDefault="005F7D93" w:rsidP="0022227E">
      <w:pPr>
        <w:pStyle w:val="Akapitzlist"/>
        <w:numPr>
          <w:ilvl w:val="0"/>
          <w:numId w:val="29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zachowania w tajemnicy wszelkich informacji otrzymanych i uzyskanych w związku </w:t>
      </w:r>
      <w:r w:rsidRPr="00B7021D">
        <w:rPr>
          <w:rFonts w:asciiTheme="majorHAnsi" w:hAnsiTheme="majorHAnsi" w:cstheme="majorHAnsi"/>
          <w:sz w:val="22"/>
          <w:szCs w:val="22"/>
        </w:rPr>
        <w:br/>
        <w:t>z wykonywaniem zobowiązań wynikających z realizacji niniejszej umowy, w szczególności informacji o stosowanych technicznych i organizacyjnych środkach bezpieczeństwa,</w:t>
      </w:r>
    </w:p>
    <w:p w14:paraId="4C537BC6" w14:textId="77777777" w:rsidR="005F7D93" w:rsidRPr="00B7021D" w:rsidRDefault="005F7D93" w:rsidP="0022227E">
      <w:pPr>
        <w:pStyle w:val="Akapitzlist"/>
        <w:numPr>
          <w:ilvl w:val="0"/>
          <w:numId w:val="29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wykorzystywania informacji jedynie w celach określonych ustaleniami dokonanymi przez Strony niniejszej umowy,</w:t>
      </w:r>
    </w:p>
    <w:p w14:paraId="39C0348C" w14:textId="77777777" w:rsidR="005F7D93" w:rsidRPr="00B7021D" w:rsidRDefault="005F7D93" w:rsidP="0022227E">
      <w:pPr>
        <w:pStyle w:val="Akapitzlist"/>
        <w:numPr>
          <w:ilvl w:val="0"/>
          <w:numId w:val="29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podejmowania wszelkich kroków i działań w celu zapewnienia, że żadna z osób otrzymujących informacje w myśl postanowień pkt 1 nie ujawni tych informacji, ani ich źródła, zarówno </w:t>
      </w:r>
      <w:r w:rsidRPr="00B7021D">
        <w:rPr>
          <w:rFonts w:asciiTheme="majorHAnsi" w:hAnsiTheme="majorHAnsi" w:cstheme="majorHAnsi"/>
          <w:sz w:val="22"/>
          <w:szCs w:val="22"/>
        </w:rPr>
        <w:br/>
        <w:t>w całości jak i w części stronom trzecim bez uzyskania uprzedniej, wyrażonej na piśmie zgody strony umowy, od której pochodzą informacje,</w:t>
      </w:r>
    </w:p>
    <w:p w14:paraId="1DACB2A2" w14:textId="77777777" w:rsidR="005F7D93" w:rsidRPr="00B7021D" w:rsidRDefault="005F7D93" w:rsidP="0022227E">
      <w:pPr>
        <w:pStyle w:val="Akapitzlist"/>
        <w:numPr>
          <w:ilvl w:val="0"/>
          <w:numId w:val="29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tego, iż w razie wątpliwości w przedmiocie kwalifikacji określonych informacji na potrzeby niniejszej umowy, kwalifikowania tych informacji jako informacji chronionych zapisami niniejszej umowy,</w:t>
      </w:r>
    </w:p>
    <w:p w14:paraId="054DA72E" w14:textId="77777777" w:rsidR="005F7D93" w:rsidRPr="00B7021D" w:rsidRDefault="005F7D93" w:rsidP="0022227E">
      <w:pPr>
        <w:pStyle w:val="Akapitzlist"/>
        <w:numPr>
          <w:ilvl w:val="0"/>
          <w:numId w:val="29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nie sporządzania kopii, ani jakiegokolwiek innego powielania, poza uzasadnionymi w prawie przypadkami, informacji otrzymanych i uzyskanych w związku z realizacją niniejszej umowy,</w:t>
      </w:r>
    </w:p>
    <w:p w14:paraId="0F133747" w14:textId="77777777" w:rsidR="005F7D93" w:rsidRPr="00B7021D" w:rsidRDefault="005F7D93" w:rsidP="0022227E">
      <w:pPr>
        <w:pStyle w:val="Akapitzlist"/>
        <w:numPr>
          <w:ilvl w:val="0"/>
          <w:numId w:val="29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tego, iż przekazywanie, ujawnianie oraz wykorzystywanie informacji otrzymanych </w:t>
      </w:r>
      <w:r w:rsidRPr="00B7021D">
        <w:rPr>
          <w:rFonts w:asciiTheme="majorHAnsi" w:hAnsiTheme="majorHAnsi" w:cstheme="majorHAnsi"/>
          <w:sz w:val="22"/>
          <w:szCs w:val="22"/>
        </w:rPr>
        <w:br/>
        <w:t>przez Wykonawcę od Zamawiającego będących przedmiotem niniejszej umowy nastąpić może wobec podmiotów uprawnionych na podstawie przepisów obowiązującego prawa i w zakresie określonym umową,</w:t>
      </w:r>
    </w:p>
    <w:p w14:paraId="6F3C4EAB" w14:textId="77777777" w:rsidR="005F7D93" w:rsidRPr="00B7021D" w:rsidRDefault="005F7D93" w:rsidP="0022227E">
      <w:pPr>
        <w:pStyle w:val="Akapitzlist"/>
        <w:numPr>
          <w:ilvl w:val="0"/>
          <w:numId w:val="29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przestrzegania zasad bezpieczeństwa, w trakcie czynności wykonywanych u strony umowy, </w:t>
      </w:r>
      <w:r w:rsidRPr="00B7021D">
        <w:rPr>
          <w:rFonts w:asciiTheme="majorHAnsi" w:hAnsiTheme="majorHAnsi" w:cstheme="majorHAnsi"/>
          <w:sz w:val="22"/>
          <w:szCs w:val="22"/>
        </w:rPr>
        <w:br/>
        <w:t>o których strona ta poinformowała,</w:t>
      </w:r>
    </w:p>
    <w:p w14:paraId="77A2F8F1" w14:textId="77777777" w:rsidR="005F7D93" w:rsidRPr="00B7021D" w:rsidRDefault="005F7D93" w:rsidP="0022227E">
      <w:pPr>
        <w:pStyle w:val="Akapitzlist"/>
        <w:numPr>
          <w:ilvl w:val="0"/>
          <w:numId w:val="29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stosowania własnych środków technicznych i organizacyjnych, wobec pracowników własnych </w:t>
      </w:r>
      <w:r w:rsidRPr="00B7021D">
        <w:rPr>
          <w:rFonts w:asciiTheme="majorHAnsi" w:hAnsiTheme="majorHAnsi" w:cstheme="majorHAnsi"/>
          <w:sz w:val="22"/>
          <w:szCs w:val="22"/>
        </w:rPr>
        <w:br/>
        <w:t>i podwykonawców, dopuszczonych do realizacji niniejszej umowy, w celu dochowania tajemnicy informacji.</w:t>
      </w:r>
    </w:p>
    <w:p w14:paraId="42353B73" w14:textId="77777777" w:rsidR="005F7D93" w:rsidRPr="00B7021D" w:rsidRDefault="005F7D93" w:rsidP="0022227E">
      <w:pPr>
        <w:numPr>
          <w:ilvl w:val="0"/>
          <w:numId w:val="28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Zobowiązanie, o którym mowa w ust. 1 nie ma zastosowania do:</w:t>
      </w:r>
    </w:p>
    <w:p w14:paraId="0F367509" w14:textId="77777777" w:rsidR="005F7D93" w:rsidRPr="00B7021D" w:rsidRDefault="005F7D93" w:rsidP="0022227E">
      <w:pPr>
        <w:pStyle w:val="Akapitzlist"/>
        <w:numPr>
          <w:ilvl w:val="0"/>
          <w:numId w:val="30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informacji ogólnie dostępnych i powszechnie znanych,</w:t>
      </w:r>
    </w:p>
    <w:p w14:paraId="37348DF9" w14:textId="77777777" w:rsidR="005F7D93" w:rsidRPr="00B7021D" w:rsidRDefault="005F7D93" w:rsidP="0022227E">
      <w:pPr>
        <w:pStyle w:val="Akapitzlist"/>
        <w:numPr>
          <w:ilvl w:val="0"/>
          <w:numId w:val="30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informacji, na których ujawnienie strona umowy, od której pochodzą informacje, wyraziła wyraźną zgodę na piśmie, pod rygorem nieważności,</w:t>
      </w:r>
    </w:p>
    <w:p w14:paraId="763749AB" w14:textId="77777777" w:rsidR="005F7D93" w:rsidRPr="00B7021D" w:rsidRDefault="005F7D93" w:rsidP="0022227E">
      <w:pPr>
        <w:pStyle w:val="Akapitzlist"/>
        <w:numPr>
          <w:ilvl w:val="0"/>
          <w:numId w:val="30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informacji uzyskanych przez stronę umowy od osób trzecich, o ile takie ujawnienie przez osobę trzecią nie stanowi naruszenia powszechnie obowiązujących przepisów prawa lub zobowiązań zaciągniętych przez te osoby. Strony umowy zobowiązane są do zachowania w tajemnicy informacji uzyskanych od osób trzecich, które zostały mu udostępnione z naruszeniem wymogów określonych w zdaniu poprzednim,</w:t>
      </w:r>
    </w:p>
    <w:p w14:paraId="42121883" w14:textId="77777777" w:rsidR="005F7D93" w:rsidRPr="00B7021D" w:rsidRDefault="005F7D93" w:rsidP="0022227E">
      <w:pPr>
        <w:pStyle w:val="Akapitzlist"/>
        <w:numPr>
          <w:ilvl w:val="0"/>
          <w:numId w:val="30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udostępniania informacji na rzecz podmiotów uprawnionych, o ile obowiązek udostępniania tych informacji na rzecz tych podmiotów wynika z powszechnie obowiązujących przepisów prawa.</w:t>
      </w:r>
    </w:p>
    <w:p w14:paraId="4B4328F0" w14:textId="70ACC5D7" w:rsidR="005F7D93" w:rsidRPr="00B7021D" w:rsidRDefault="005F7D93" w:rsidP="0022227E">
      <w:pPr>
        <w:numPr>
          <w:ilvl w:val="0"/>
          <w:numId w:val="28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Strony umowy oświadczają, że są świadome faktu, iż dane osobowe objęte są ochroną wynikającą </w:t>
      </w:r>
      <w:r w:rsidRPr="00B7021D">
        <w:rPr>
          <w:rFonts w:asciiTheme="majorHAnsi" w:hAnsiTheme="majorHAnsi" w:cstheme="majorHAnsi"/>
          <w:sz w:val="22"/>
          <w:szCs w:val="22"/>
        </w:rPr>
        <w:br/>
        <w:t xml:space="preserve">z Rozporządzenia Parlamentu Europejskiego i Rady (UE) 2016/679 z dnia 27 kwietnia 2016 r. </w:t>
      </w:r>
      <w:r w:rsidRPr="00B7021D">
        <w:rPr>
          <w:rFonts w:asciiTheme="majorHAnsi" w:hAnsiTheme="majorHAnsi" w:cstheme="majorHAnsi"/>
          <w:sz w:val="22"/>
          <w:szCs w:val="22"/>
        </w:rPr>
        <w:br/>
        <w:t>w sprawie ochrony osób fizycznych w związku z przetwarzaniem danych osobowych i w sprawie swobodnego przepływu takich danych oraz uchylenia dyrektywy 95/46/WE (ogólne rozporządzenie o ochronie danych) (Dz.U.UE.L.2016.119.1, sprost. Dz.U.UE.L.2018.127.2 i Dz.U.UE.L.2021.74.35), zwanego dalej RODO.</w:t>
      </w:r>
    </w:p>
    <w:p w14:paraId="5C9CB437" w14:textId="6A8666BC" w:rsidR="003C70B7" w:rsidRPr="00B7021D" w:rsidRDefault="005F7D93" w:rsidP="0022227E">
      <w:pPr>
        <w:numPr>
          <w:ilvl w:val="0"/>
          <w:numId w:val="28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 ramach realizacji umowy nie nastąpi powierzenie przetwarzania danych osobowych, </w:t>
      </w:r>
      <w:r w:rsidRPr="00B7021D">
        <w:rPr>
          <w:rFonts w:asciiTheme="majorHAnsi" w:hAnsiTheme="majorHAnsi" w:cstheme="majorHAnsi"/>
          <w:sz w:val="22"/>
          <w:szCs w:val="22"/>
        </w:rPr>
        <w:br/>
        <w:t xml:space="preserve">ani udostępnienie danych osobowych, poza danymi strony umowy oraz osób biorących udział </w:t>
      </w:r>
      <w:r w:rsidRPr="00B7021D">
        <w:rPr>
          <w:rFonts w:asciiTheme="majorHAnsi" w:hAnsiTheme="majorHAnsi" w:cstheme="majorHAnsi"/>
          <w:sz w:val="22"/>
          <w:szCs w:val="22"/>
        </w:rPr>
        <w:br/>
        <w:t>przy realizacji umowy.</w:t>
      </w:r>
    </w:p>
    <w:p w14:paraId="34E297CE" w14:textId="4B697683" w:rsidR="00021ED3" w:rsidRPr="00B7021D" w:rsidRDefault="00021ED3" w:rsidP="000C0DA8">
      <w:pPr>
        <w:suppressAutoHyphens/>
        <w:jc w:val="both"/>
        <w:rPr>
          <w:rFonts w:asciiTheme="majorHAnsi" w:hAnsiTheme="majorHAnsi" w:cstheme="majorHAnsi"/>
          <w:sz w:val="22"/>
          <w:szCs w:val="22"/>
        </w:rPr>
      </w:pPr>
    </w:p>
    <w:p w14:paraId="726DD901" w14:textId="77777777" w:rsidR="00F07A73" w:rsidRPr="00B7021D" w:rsidRDefault="00F07A73" w:rsidP="00F07A73">
      <w:pPr>
        <w:pStyle w:val="Tekstpodstawowy"/>
        <w:contextualSpacing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GWARANCJA</w:t>
      </w:r>
    </w:p>
    <w:p w14:paraId="7B2AF139" w14:textId="35D57A8A" w:rsidR="00F07A73" w:rsidRPr="00B7021D" w:rsidRDefault="00F07A73" w:rsidP="00F07A73">
      <w:pPr>
        <w:pStyle w:val="Tekstpodstawowy"/>
        <w:contextualSpacing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§ 18</w:t>
      </w:r>
    </w:p>
    <w:p w14:paraId="39750D45" w14:textId="77777777" w:rsidR="00F07A73" w:rsidRPr="00B7021D" w:rsidRDefault="00F07A73" w:rsidP="0022227E">
      <w:pPr>
        <w:numPr>
          <w:ilvl w:val="0"/>
          <w:numId w:val="37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Wykonawca niniejszym udziela </w:t>
      </w:r>
      <w:r w:rsidRPr="00B7021D">
        <w:rPr>
          <w:rFonts w:asciiTheme="majorHAnsi" w:hAnsiTheme="majorHAnsi" w:cstheme="majorHAnsi"/>
          <w:b/>
          <w:sz w:val="22"/>
          <w:szCs w:val="22"/>
        </w:rPr>
        <w:t xml:space="preserve"> ……….* – letniej gwarancji </w:t>
      </w:r>
      <w:r w:rsidRPr="00B7021D">
        <w:rPr>
          <w:rFonts w:asciiTheme="majorHAnsi" w:hAnsiTheme="majorHAnsi" w:cstheme="majorHAnsi"/>
          <w:bCs/>
          <w:i/>
          <w:sz w:val="22"/>
          <w:szCs w:val="22"/>
        </w:rPr>
        <w:t>(*uzupełnić zgodnie ze złożoną ofertą)</w:t>
      </w:r>
      <w:r w:rsidRPr="00B7021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B7021D">
        <w:rPr>
          <w:rFonts w:asciiTheme="majorHAnsi" w:hAnsiTheme="majorHAnsi" w:cstheme="majorHAnsi"/>
          <w:sz w:val="22"/>
          <w:szCs w:val="22"/>
        </w:rPr>
        <w:t>na</w:t>
      </w:r>
      <w:r w:rsidRPr="00B7021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B7021D">
        <w:rPr>
          <w:rFonts w:asciiTheme="majorHAnsi" w:hAnsiTheme="majorHAnsi" w:cstheme="majorHAnsi"/>
          <w:sz w:val="22"/>
          <w:szCs w:val="22"/>
        </w:rPr>
        <w:t xml:space="preserve"> wykonane roboty,</w:t>
      </w:r>
      <w:r w:rsidRPr="00B7021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B7021D">
        <w:rPr>
          <w:rFonts w:asciiTheme="majorHAnsi" w:hAnsiTheme="majorHAnsi" w:cstheme="majorHAnsi"/>
          <w:sz w:val="22"/>
          <w:szCs w:val="22"/>
        </w:rPr>
        <w:t xml:space="preserve">licząc od daty podpisania protokołu odbioru robót. </w:t>
      </w:r>
    </w:p>
    <w:p w14:paraId="5A8AE9C1" w14:textId="77777777" w:rsidR="00F07A73" w:rsidRPr="00B7021D" w:rsidRDefault="00F07A73" w:rsidP="0022227E">
      <w:pPr>
        <w:numPr>
          <w:ilvl w:val="0"/>
          <w:numId w:val="37"/>
        </w:num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Wady ujawnione w okresie gwarancji Wykonawca zobowiązany jest usunąć lub dostarczyć rzeczy wolne od wad, niezwłocznie po zawiadomieniu i wydaniu polecenia przez Zamawiającego. </w:t>
      </w:r>
      <w:r w:rsidRPr="00B7021D">
        <w:rPr>
          <w:rFonts w:asciiTheme="majorHAnsi" w:hAnsiTheme="majorHAnsi" w:cstheme="majorHAnsi"/>
          <w:sz w:val="22"/>
          <w:szCs w:val="22"/>
        </w:rPr>
        <w:br/>
        <w:t xml:space="preserve">Przy wyznaczeniu terminu Zamawiający uwzględni technologię robót i ich wykonanie zgodnie </w:t>
      </w:r>
      <w:r w:rsidRPr="00B7021D">
        <w:rPr>
          <w:rFonts w:asciiTheme="majorHAnsi" w:hAnsiTheme="majorHAnsi" w:cstheme="majorHAnsi"/>
          <w:sz w:val="22"/>
          <w:szCs w:val="22"/>
        </w:rPr>
        <w:br/>
        <w:t xml:space="preserve">ze sztuką budowlaną. </w:t>
      </w:r>
    </w:p>
    <w:p w14:paraId="1E367B37" w14:textId="77777777" w:rsidR="00F07A73" w:rsidRPr="00B7021D" w:rsidRDefault="00F07A73" w:rsidP="0022227E">
      <w:pPr>
        <w:numPr>
          <w:ilvl w:val="0"/>
          <w:numId w:val="37"/>
        </w:num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eastAsia="Calibri" w:hAnsiTheme="majorHAnsi" w:cstheme="majorHAnsi"/>
          <w:sz w:val="22"/>
          <w:szCs w:val="22"/>
          <w:lang w:eastAsia="en-US"/>
        </w:rPr>
        <w:t>W przypadku, gdy Wykonawca nie przystępuje do usuwania wad lub usunie wady w sposób nienależyty, Zamawiający, poza uprawnieniami przysługującymi mu na podstawie KC, może powierzyć usunięcie wad podmiotowi trzeciemu na koszt i ryzyko Wykonawcy (wykonanie zastępcze), po uprzednim wezwaniu Wykonawcy i wyznaczeniu dodatkowego terminu nie krótszego niż  10 dni roboczych</w:t>
      </w:r>
      <w:r w:rsidRPr="00B7021D">
        <w:rPr>
          <w:rFonts w:asciiTheme="majorHAnsi" w:hAnsiTheme="majorHAnsi" w:cstheme="majorHAnsi"/>
          <w:sz w:val="22"/>
          <w:szCs w:val="22"/>
        </w:rPr>
        <w:t>.</w:t>
      </w:r>
    </w:p>
    <w:p w14:paraId="2B21A840" w14:textId="77777777" w:rsidR="00F07A73" w:rsidRPr="00B7021D" w:rsidRDefault="00F07A73" w:rsidP="0022227E">
      <w:pPr>
        <w:numPr>
          <w:ilvl w:val="0"/>
          <w:numId w:val="37"/>
        </w:num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Zgłoszenie wad dokonywane będzie przez Zamawiającego w formie pisemnej.</w:t>
      </w:r>
    </w:p>
    <w:p w14:paraId="45406CBA" w14:textId="77777777" w:rsidR="00F07A73" w:rsidRPr="00B7021D" w:rsidRDefault="00F07A73" w:rsidP="0022227E">
      <w:pPr>
        <w:numPr>
          <w:ilvl w:val="0"/>
          <w:numId w:val="37"/>
        </w:num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Wszelkie koszty związane z usunięciem wad w okresie gwarancji ponosi Wykonawca (m.in. koszty transportu, zapewnienia odpowiedniego sprzętu/urządzeń, organizacji ruchu na czas usunięcia wad itp.) </w:t>
      </w:r>
    </w:p>
    <w:p w14:paraId="5397EE5D" w14:textId="77777777" w:rsidR="00F07A73" w:rsidRPr="00B7021D" w:rsidRDefault="00F07A73" w:rsidP="0022227E">
      <w:pPr>
        <w:numPr>
          <w:ilvl w:val="0"/>
          <w:numId w:val="37"/>
        </w:numPr>
        <w:contextualSpacing/>
        <w:jc w:val="both"/>
        <w:rPr>
          <w:rFonts w:asciiTheme="majorHAnsi" w:hAnsiTheme="majorHAnsi" w:cstheme="majorHAnsi"/>
          <w:strike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Wykonawca rozszerza odpowiedzialność z tytułu rękojmi i oświadcza, że okres rękojmi na wykonane roboty jest równy okresowi gwarancji, o którym mowa w ust. 1.Wykonawca oświadcza, iż rękojmia obejmuje również usunięcie wad stwierdzonych w protokole odbioru końcowego</w:t>
      </w:r>
    </w:p>
    <w:p w14:paraId="06A05AFA" w14:textId="6998E579" w:rsidR="00F07A73" w:rsidRPr="00B7021D" w:rsidRDefault="00F07A73" w:rsidP="0022227E">
      <w:pPr>
        <w:numPr>
          <w:ilvl w:val="0"/>
          <w:numId w:val="37"/>
        </w:numPr>
        <w:tabs>
          <w:tab w:val="left" w:pos="284"/>
        </w:tabs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Odpowiedzialność Wykonawcy z tytułu rękojmi lub/i udzielonej gwarancji nie ulega ograniczeniu </w:t>
      </w:r>
      <w:r w:rsidR="005C6481" w:rsidRPr="00B7021D">
        <w:rPr>
          <w:rFonts w:asciiTheme="majorHAnsi" w:hAnsiTheme="majorHAnsi" w:cstheme="majorHAnsi"/>
          <w:sz w:val="22"/>
          <w:szCs w:val="22"/>
        </w:rPr>
        <w:br/>
      </w:r>
      <w:r w:rsidRPr="00B7021D">
        <w:rPr>
          <w:rFonts w:asciiTheme="majorHAnsi" w:hAnsiTheme="majorHAnsi" w:cstheme="majorHAnsi"/>
          <w:sz w:val="22"/>
          <w:szCs w:val="22"/>
        </w:rPr>
        <w:t>w sytuacji wykonania przez podmiot trzeci w wykonaniu zlecenia udzielonego przez Zamawiającego na podstawie ust. 3 niniejszego paragrafu.</w:t>
      </w:r>
    </w:p>
    <w:p w14:paraId="50CEDF98" w14:textId="77777777" w:rsidR="00F07A73" w:rsidRPr="00B7021D" w:rsidRDefault="00F07A73" w:rsidP="0022227E">
      <w:pPr>
        <w:numPr>
          <w:ilvl w:val="0"/>
          <w:numId w:val="37"/>
        </w:num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Termin usunięcia wad określony w protokole odbioru końcowego może zostać przedłużony na uzasadniony wniosek Wykonawcy. Wniosek Wykonawcy o zmianę terminu musi wpłynąć do Zamawiającego przed upływem terminu pierwotnie wyznaczonego.</w:t>
      </w:r>
    </w:p>
    <w:p w14:paraId="2B649B98" w14:textId="333B97F1" w:rsidR="00F07A73" w:rsidRPr="00B7021D" w:rsidRDefault="00F07A73" w:rsidP="0022227E">
      <w:pPr>
        <w:numPr>
          <w:ilvl w:val="0"/>
          <w:numId w:val="37"/>
        </w:numPr>
        <w:contextualSpacing/>
        <w:jc w:val="both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Wykonawca zobowiązany jest do bezpłatnego wyłączenia z zakresu udzielonej gwarancji zakresu robót planowanych do wykonywania przez inny pomiot zgodnie z decyzją Zarządcy dro</w:t>
      </w:r>
      <w:r w:rsidR="005C6481" w:rsidRPr="00B7021D">
        <w:rPr>
          <w:rFonts w:asciiTheme="majorHAnsi" w:hAnsiTheme="majorHAnsi" w:cstheme="majorHAnsi"/>
          <w:sz w:val="22"/>
          <w:szCs w:val="22"/>
        </w:rPr>
        <w:t xml:space="preserve">gi wydaną na podstawie art. 39 </w:t>
      </w:r>
      <w:r w:rsidRPr="00B7021D">
        <w:rPr>
          <w:rFonts w:asciiTheme="majorHAnsi" w:hAnsiTheme="majorHAnsi" w:cstheme="majorHAnsi"/>
          <w:sz w:val="22"/>
          <w:szCs w:val="22"/>
        </w:rPr>
        <w:t xml:space="preserve">ust. 3 ustawy z dnia 21 marca 1985 r. - o drogach publicznych (Dz. U z 2022 poz. 1693  ze zm.) bądź na podstawie oświadczenia Zarządcy terenu  o wyrażeniu zgody na lokalizację </w:t>
      </w:r>
      <w:r w:rsidR="005C6481" w:rsidRPr="00B7021D">
        <w:rPr>
          <w:rFonts w:asciiTheme="majorHAnsi" w:hAnsiTheme="majorHAnsi" w:cstheme="majorHAnsi"/>
          <w:sz w:val="22"/>
          <w:szCs w:val="22"/>
        </w:rPr>
        <w:br/>
      </w:r>
      <w:r w:rsidRPr="00B7021D">
        <w:rPr>
          <w:rFonts w:asciiTheme="majorHAnsi" w:hAnsiTheme="majorHAnsi" w:cstheme="majorHAnsi"/>
          <w:sz w:val="22"/>
          <w:szCs w:val="22"/>
        </w:rPr>
        <w:t>w pasie drogi wewnętrznej</w:t>
      </w:r>
      <w:r w:rsidRPr="00B7021D">
        <w:rPr>
          <w:rFonts w:asciiTheme="majorHAnsi" w:hAnsiTheme="majorHAnsi" w:cstheme="majorHAnsi"/>
          <w:i/>
          <w:sz w:val="22"/>
          <w:szCs w:val="22"/>
        </w:rPr>
        <w:t xml:space="preserve"> (w zależności od okoliczności konkretnego przypadku)</w:t>
      </w:r>
      <w:r w:rsidRPr="00B7021D">
        <w:rPr>
          <w:rFonts w:asciiTheme="majorHAnsi" w:hAnsiTheme="majorHAnsi" w:cstheme="majorHAnsi"/>
          <w:sz w:val="22"/>
          <w:szCs w:val="22"/>
        </w:rPr>
        <w:t xml:space="preserve">.W przypadku wyłączenia gwarancji Wykonawca zobowiązany jest do podpisania umowy o przejęcie obowiązków wynikających z gwarancji i rękojmi przez nowy podmiot przy udziale Zamawiającego - zgodnie ze wzorem umowy stanowiącym </w:t>
      </w:r>
      <w:r w:rsidR="001462B6" w:rsidRPr="00B7021D">
        <w:rPr>
          <w:rFonts w:asciiTheme="majorHAnsi" w:hAnsiTheme="majorHAnsi" w:cstheme="majorHAnsi"/>
          <w:b/>
          <w:sz w:val="22"/>
          <w:szCs w:val="22"/>
        </w:rPr>
        <w:t>załącznik nr 2 do umowy.</w:t>
      </w:r>
    </w:p>
    <w:p w14:paraId="71232EA0" w14:textId="77777777" w:rsidR="005C6481" w:rsidRPr="00B7021D" w:rsidRDefault="005C6481" w:rsidP="000C0DA8">
      <w:pPr>
        <w:suppressAutoHyphens/>
        <w:jc w:val="both"/>
        <w:rPr>
          <w:rFonts w:asciiTheme="majorHAnsi" w:hAnsiTheme="majorHAnsi" w:cstheme="majorHAnsi"/>
          <w:sz w:val="22"/>
          <w:szCs w:val="22"/>
        </w:rPr>
      </w:pPr>
    </w:p>
    <w:p w14:paraId="7019715E" w14:textId="77777777" w:rsidR="00064E31" w:rsidRPr="00B7021D" w:rsidRDefault="00770F68" w:rsidP="00F11774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POSTANOWIENIA KOŃCOWE</w:t>
      </w:r>
    </w:p>
    <w:p w14:paraId="7305BEE8" w14:textId="04DD1C2D" w:rsidR="00206948" w:rsidRPr="00B7021D" w:rsidRDefault="00770F68" w:rsidP="003C70B7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sym w:font="Arial" w:char="00A7"/>
      </w:r>
      <w:r w:rsidR="0069169B" w:rsidRPr="00B7021D">
        <w:rPr>
          <w:rFonts w:asciiTheme="majorHAnsi" w:hAnsiTheme="majorHAnsi" w:cstheme="majorHAnsi"/>
          <w:b/>
          <w:sz w:val="22"/>
          <w:szCs w:val="22"/>
        </w:rPr>
        <w:t xml:space="preserve"> 1</w:t>
      </w:r>
      <w:r w:rsidR="00F07A73" w:rsidRPr="00B7021D">
        <w:rPr>
          <w:rFonts w:asciiTheme="majorHAnsi" w:hAnsiTheme="majorHAnsi" w:cstheme="majorHAnsi"/>
          <w:b/>
          <w:sz w:val="22"/>
          <w:szCs w:val="22"/>
        </w:rPr>
        <w:t>9</w:t>
      </w:r>
    </w:p>
    <w:p w14:paraId="09C66C37" w14:textId="58CF9920" w:rsidR="003C70B7" w:rsidRPr="00B7021D" w:rsidRDefault="00770F68" w:rsidP="00445FAB">
      <w:p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Wykonawca nie ma prawa do przelania, bez uprzedniej pisemnej zgody Zamawiającego, wierzytelności wynikających z niniejszej umowy na rzecz osób trzecich. </w:t>
      </w:r>
    </w:p>
    <w:p w14:paraId="40A52361" w14:textId="77777777" w:rsidR="00BE5443" w:rsidRPr="00B7021D" w:rsidRDefault="00BE5443" w:rsidP="003C70B7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3E79C8D6" w14:textId="19E7114D" w:rsidR="00206948" w:rsidRPr="00B7021D" w:rsidRDefault="00770F68" w:rsidP="003C70B7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sym w:font="Arial" w:char="00A7"/>
      </w:r>
      <w:r w:rsidR="00F07A73" w:rsidRPr="00B7021D">
        <w:rPr>
          <w:rFonts w:asciiTheme="majorHAnsi" w:hAnsiTheme="majorHAnsi" w:cstheme="majorHAnsi"/>
          <w:b/>
          <w:sz w:val="22"/>
          <w:szCs w:val="22"/>
        </w:rPr>
        <w:t xml:space="preserve"> 20</w:t>
      </w:r>
    </w:p>
    <w:p w14:paraId="45CB3AC9" w14:textId="0C482AAC" w:rsidR="00315FF9" w:rsidRPr="00B7021D" w:rsidRDefault="00770F68" w:rsidP="00A273E5">
      <w:pPr>
        <w:widowControl w:val="0"/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eastAsia="Arial Unicode MS" w:hAnsiTheme="majorHAnsi" w:cstheme="majorHAnsi"/>
          <w:kern w:val="1"/>
          <w:sz w:val="22"/>
          <w:szCs w:val="22"/>
          <w:lang w:eastAsia="en-US" w:bidi="en-US"/>
        </w:rPr>
        <w:t>W sprawach nieuregulowanych w umowie stosuje się przepisy prawa polskiego  w szczególności przepisy ustawy Kode</w:t>
      </w:r>
      <w:r w:rsidR="00356C58" w:rsidRPr="00B7021D">
        <w:rPr>
          <w:rFonts w:asciiTheme="majorHAnsi" w:eastAsia="Arial Unicode MS" w:hAnsiTheme="majorHAnsi" w:cstheme="majorHAnsi"/>
          <w:kern w:val="1"/>
          <w:sz w:val="22"/>
          <w:szCs w:val="22"/>
          <w:lang w:eastAsia="en-US" w:bidi="en-US"/>
        </w:rPr>
        <w:t xml:space="preserve">ks cywilny, </w:t>
      </w:r>
      <w:r w:rsidRPr="00B7021D">
        <w:rPr>
          <w:rFonts w:asciiTheme="majorHAnsi" w:eastAsia="Arial Unicode MS" w:hAnsiTheme="majorHAnsi" w:cstheme="majorHAnsi"/>
          <w:kern w:val="1"/>
          <w:sz w:val="22"/>
          <w:szCs w:val="22"/>
          <w:lang w:eastAsia="en-US" w:bidi="en-US"/>
        </w:rPr>
        <w:t>ustawy</w:t>
      </w:r>
      <w:r w:rsidR="00764CC9" w:rsidRPr="00B7021D">
        <w:rPr>
          <w:rFonts w:asciiTheme="majorHAnsi" w:eastAsia="Arial Unicode MS" w:hAnsiTheme="majorHAnsi" w:cstheme="majorHAnsi"/>
          <w:kern w:val="1"/>
          <w:sz w:val="22"/>
          <w:szCs w:val="22"/>
          <w:lang w:eastAsia="en-US" w:bidi="en-US"/>
        </w:rPr>
        <w:t xml:space="preserve"> Pzp</w:t>
      </w:r>
      <w:r w:rsidR="00356C58" w:rsidRPr="00B7021D">
        <w:rPr>
          <w:rFonts w:asciiTheme="majorHAnsi" w:eastAsia="Arial Unicode MS" w:hAnsiTheme="majorHAnsi" w:cstheme="majorHAnsi"/>
          <w:kern w:val="1"/>
          <w:sz w:val="22"/>
          <w:szCs w:val="22"/>
          <w:lang w:eastAsia="en-US" w:bidi="en-US"/>
        </w:rPr>
        <w:t xml:space="preserve">, </w:t>
      </w:r>
      <w:r w:rsidR="00356C58" w:rsidRPr="00B7021D">
        <w:rPr>
          <w:rFonts w:asciiTheme="majorHAnsi" w:hAnsiTheme="majorHAnsi" w:cstheme="majorHAnsi"/>
          <w:sz w:val="22"/>
          <w:szCs w:val="22"/>
        </w:rPr>
        <w:t xml:space="preserve">ustawy Prawo ochrony środowiska oraz ustawy </w:t>
      </w:r>
      <w:r w:rsidR="00221D96" w:rsidRPr="00B7021D">
        <w:rPr>
          <w:rFonts w:asciiTheme="majorHAnsi" w:hAnsiTheme="majorHAnsi" w:cstheme="majorHAnsi"/>
          <w:sz w:val="22"/>
          <w:szCs w:val="22"/>
        </w:rPr>
        <w:t>o</w:t>
      </w:r>
      <w:r w:rsidR="00356C58" w:rsidRPr="00B7021D">
        <w:rPr>
          <w:rFonts w:asciiTheme="majorHAnsi" w:hAnsiTheme="majorHAnsi" w:cstheme="majorHAnsi"/>
          <w:sz w:val="22"/>
          <w:szCs w:val="22"/>
        </w:rPr>
        <w:t xml:space="preserve"> odpadach.</w:t>
      </w:r>
    </w:p>
    <w:p w14:paraId="68454E7E" w14:textId="20C03F6B" w:rsidR="008E41A1" w:rsidRPr="00B7021D" w:rsidRDefault="008E41A1" w:rsidP="008864A1">
      <w:pPr>
        <w:widowControl w:val="0"/>
        <w:suppressAutoHyphens/>
        <w:jc w:val="both"/>
        <w:rPr>
          <w:rFonts w:asciiTheme="majorHAnsi" w:hAnsiTheme="majorHAnsi" w:cstheme="majorHAnsi"/>
          <w:sz w:val="22"/>
          <w:szCs w:val="22"/>
        </w:rPr>
      </w:pPr>
    </w:p>
    <w:p w14:paraId="611A8BA3" w14:textId="31849CAD" w:rsidR="00206948" w:rsidRPr="00B7021D" w:rsidRDefault="00770F68" w:rsidP="00A273E5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sym w:font="Arial" w:char="00A7"/>
      </w:r>
      <w:r w:rsidR="0069169B" w:rsidRPr="00B7021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F07A73" w:rsidRPr="00B7021D">
        <w:rPr>
          <w:rFonts w:asciiTheme="majorHAnsi" w:hAnsiTheme="majorHAnsi" w:cstheme="majorHAnsi"/>
          <w:b/>
          <w:sz w:val="22"/>
          <w:szCs w:val="22"/>
        </w:rPr>
        <w:t>21</w:t>
      </w:r>
    </w:p>
    <w:p w14:paraId="5A068BE2" w14:textId="77777777" w:rsidR="005F7D93" w:rsidRPr="00B7021D" w:rsidRDefault="005F7D93" w:rsidP="00A273E5">
      <w:pPr>
        <w:jc w:val="both"/>
        <w:rPr>
          <w:rFonts w:asciiTheme="majorHAnsi" w:hAnsiTheme="majorHAnsi" w:cstheme="majorHAnsi"/>
          <w:sz w:val="22"/>
          <w:szCs w:val="22"/>
          <w:lang w:val="x-none"/>
        </w:rPr>
      </w:pPr>
      <w:r w:rsidRPr="00B7021D">
        <w:rPr>
          <w:rFonts w:asciiTheme="majorHAnsi" w:hAnsiTheme="majorHAnsi" w:cstheme="majorHAnsi"/>
          <w:sz w:val="22"/>
          <w:szCs w:val="22"/>
        </w:rPr>
        <w:t>Wykonawca</w:t>
      </w:r>
      <w:r w:rsidRPr="00B7021D">
        <w:rPr>
          <w:rFonts w:asciiTheme="majorHAnsi" w:hAnsiTheme="majorHAnsi" w:cstheme="majorHAnsi"/>
          <w:sz w:val="22"/>
          <w:szCs w:val="22"/>
          <w:lang w:val="x-none"/>
        </w:rPr>
        <w:t xml:space="preserve"> oświadcza, że został poinformowan</w:t>
      </w:r>
      <w:r w:rsidRPr="00B7021D">
        <w:rPr>
          <w:rFonts w:asciiTheme="majorHAnsi" w:hAnsiTheme="majorHAnsi" w:cstheme="majorHAnsi"/>
          <w:sz w:val="22"/>
          <w:szCs w:val="22"/>
        </w:rPr>
        <w:t>y</w:t>
      </w:r>
      <w:r w:rsidRPr="00B7021D">
        <w:rPr>
          <w:rFonts w:asciiTheme="majorHAnsi" w:hAnsiTheme="majorHAnsi" w:cstheme="majorHAnsi"/>
          <w:sz w:val="22"/>
          <w:szCs w:val="22"/>
          <w:lang w:val="x-none"/>
        </w:rPr>
        <w:t xml:space="preserve">, iż niektóre dane zawarte w treści umowy, </w:t>
      </w:r>
      <w:r w:rsidRPr="00B7021D">
        <w:rPr>
          <w:rFonts w:asciiTheme="majorHAnsi" w:hAnsiTheme="majorHAnsi" w:cstheme="majorHAnsi"/>
          <w:sz w:val="22"/>
          <w:szCs w:val="22"/>
          <w:lang w:val="x-none"/>
        </w:rPr>
        <w:br/>
        <w:t xml:space="preserve">jak również przedmiot umowy mogą stanowić informację publiczną zgodnie z przepisami ustawy </w:t>
      </w:r>
      <w:r w:rsidRPr="00B7021D">
        <w:rPr>
          <w:rFonts w:asciiTheme="majorHAnsi" w:hAnsiTheme="majorHAnsi" w:cstheme="majorHAnsi"/>
          <w:sz w:val="22"/>
          <w:szCs w:val="22"/>
          <w:lang w:val="x-none"/>
        </w:rPr>
        <w:br/>
        <w:t>z dnia 6 września 2001r. o dostępie do informacji publicznej (</w:t>
      </w:r>
      <w:r w:rsidRPr="00B7021D">
        <w:rPr>
          <w:rFonts w:asciiTheme="majorHAnsi" w:hAnsiTheme="majorHAnsi" w:cstheme="majorHAnsi"/>
          <w:bCs/>
          <w:sz w:val="22"/>
          <w:szCs w:val="22"/>
        </w:rPr>
        <w:t>Dz.U. z 2022 poz. 902 t.j.</w:t>
      </w:r>
      <w:r w:rsidRPr="00B7021D">
        <w:rPr>
          <w:rFonts w:asciiTheme="majorHAnsi" w:hAnsiTheme="majorHAnsi" w:cstheme="majorHAnsi"/>
          <w:sz w:val="22"/>
          <w:szCs w:val="22"/>
          <w:lang w:val="x-none"/>
        </w:rPr>
        <w:t>)</w:t>
      </w:r>
    </w:p>
    <w:p w14:paraId="70CA2AFA" w14:textId="5F68452F" w:rsidR="00DD14F1" w:rsidRPr="00B7021D" w:rsidRDefault="00DD14F1" w:rsidP="00A273E5">
      <w:pPr>
        <w:rPr>
          <w:rFonts w:asciiTheme="majorHAnsi" w:hAnsiTheme="majorHAnsi" w:cstheme="majorHAnsi"/>
          <w:b/>
          <w:sz w:val="22"/>
          <w:szCs w:val="22"/>
        </w:rPr>
      </w:pPr>
    </w:p>
    <w:p w14:paraId="526BDA82" w14:textId="60129596" w:rsidR="00206948" w:rsidRPr="00B7021D" w:rsidRDefault="00770F68" w:rsidP="00A273E5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sym w:font="Arial" w:char="00A7"/>
      </w:r>
      <w:r w:rsidR="0069169B" w:rsidRPr="00B7021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F07A73" w:rsidRPr="00B7021D">
        <w:rPr>
          <w:rFonts w:asciiTheme="majorHAnsi" w:hAnsiTheme="majorHAnsi" w:cstheme="majorHAnsi"/>
          <w:b/>
          <w:sz w:val="22"/>
          <w:szCs w:val="22"/>
        </w:rPr>
        <w:t>22</w:t>
      </w:r>
    </w:p>
    <w:p w14:paraId="747DA1DD" w14:textId="44F3F977" w:rsidR="005F7D93" w:rsidRPr="00B7021D" w:rsidRDefault="005F7D93" w:rsidP="00A273E5">
      <w:p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Spory powstałe na tle realizacji niniejszej umowy będą rozstrzygane przez właściwy rzeczowo </w:t>
      </w:r>
      <w:r w:rsidRPr="00B7021D">
        <w:rPr>
          <w:rFonts w:asciiTheme="majorHAnsi" w:hAnsiTheme="majorHAnsi" w:cstheme="majorHAnsi"/>
          <w:sz w:val="22"/>
          <w:szCs w:val="22"/>
        </w:rPr>
        <w:br/>
        <w:t>Sąd powszechny w Białymstoku.</w:t>
      </w:r>
    </w:p>
    <w:p w14:paraId="16C2AEE4" w14:textId="77777777" w:rsidR="00A273E5" w:rsidRPr="00B7021D" w:rsidRDefault="00A273E5" w:rsidP="00A273E5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EAA9575" w14:textId="15B8B942" w:rsidR="00206948" w:rsidRPr="00B7021D" w:rsidRDefault="00770F68" w:rsidP="00A273E5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sym w:font="Arial" w:char="00A7"/>
      </w:r>
      <w:r w:rsidR="0069169B" w:rsidRPr="00B7021D">
        <w:rPr>
          <w:rFonts w:asciiTheme="majorHAnsi" w:hAnsiTheme="majorHAnsi" w:cstheme="majorHAnsi"/>
          <w:b/>
          <w:sz w:val="22"/>
          <w:szCs w:val="22"/>
        </w:rPr>
        <w:t xml:space="preserve"> 2</w:t>
      </w:r>
      <w:r w:rsidR="00F07A73" w:rsidRPr="00B7021D">
        <w:rPr>
          <w:rFonts w:asciiTheme="majorHAnsi" w:hAnsiTheme="majorHAnsi" w:cstheme="majorHAnsi"/>
          <w:b/>
          <w:sz w:val="22"/>
          <w:szCs w:val="22"/>
        </w:rPr>
        <w:t>3</w:t>
      </w:r>
    </w:p>
    <w:p w14:paraId="04E84DDF" w14:textId="3F6D2C7A" w:rsidR="00F81AA5" w:rsidRPr="00B7021D" w:rsidRDefault="00770F68" w:rsidP="00A273E5">
      <w:p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Umowę sporządzono w </w:t>
      </w:r>
      <w:r w:rsidR="00146579" w:rsidRPr="00B7021D">
        <w:rPr>
          <w:rFonts w:asciiTheme="majorHAnsi" w:hAnsiTheme="majorHAnsi" w:cstheme="majorHAnsi"/>
          <w:sz w:val="22"/>
          <w:szCs w:val="22"/>
        </w:rPr>
        <w:t>dwóch</w:t>
      </w:r>
      <w:r w:rsidRPr="00B7021D">
        <w:rPr>
          <w:rFonts w:asciiTheme="majorHAnsi" w:hAnsiTheme="majorHAnsi" w:cstheme="majorHAnsi"/>
          <w:sz w:val="22"/>
          <w:szCs w:val="22"/>
        </w:rPr>
        <w:t xml:space="preserve"> jednobrzmiących egzemplarzach, </w:t>
      </w:r>
      <w:r w:rsidR="00146579" w:rsidRPr="00B7021D">
        <w:rPr>
          <w:rFonts w:asciiTheme="majorHAnsi" w:hAnsiTheme="majorHAnsi" w:cstheme="majorHAnsi"/>
          <w:sz w:val="22"/>
          <w:szCs w:val="22"/>
        </w:rPr>
        <w:t>po jednym dla każdej ze stron.</w:t>
      </w:r>
    </w:p>
    <w:p w14:paraId="2B6D0F01" w14:textId="77777777" w:rsidR="00022BDC" w:rsidRPr="00B7021D" w:rsidRDefault="00022BDC" w:rsidP="00A273E5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A1090E2" w14:textId="67D9D92A" w:rsidR="0004142A" w:rsidRPr="00B7021D" w:rsidRDefault="0004142A" w:rsidP="00A273E5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sym w:font="Arial" w:char="00A7"/>
      </w:r>
      <w:r w:rsidR="00F07A73" w:rsidRPr="00B7021D">
        <w:rPr>
          <w:rFonts w:asciiTheme="majorHAnsi" w:hAnsiTheme="majorHAnsi" w:cstheme="majorHAnsi"/>
          <w:b/>
          <w:sz w:val="22"/>
          <w:szCs w:val="22"/>
        </w:rPr>
        <w:t xml:space="preserve"> 24</w:t>
      </w:r>
    </w:p>
    <w:p w14:paraId="189326D0" w14:textId="77777777" w:rsidR="0004142A" w:rsidRPr="00B7021D" w:rsidRDefault="0004142A" w:rsidP="0022227E">
      <w:pPr>
        <w:pStyle w:val="Akapitzlist"/>
        <w:numPr>
          <w:ilvl w:val="0"/>
          <w:numId w:val="22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Umowę sporządzono w dwóch jednobrzmiących egzemplarzach, po jednym dla każdej ze stron.</w:t>
      </w:r>
    </w:p>
    <w:p w14:paraId="78D98833" w14:textId="10156B9D" w:rsidR="00F07A73" w:rsidRPr="00B7021D" w:rsidRDefault="00F07A73" w:rsidP="0022227E">
      <w:pPr>
        <w:pStyle w:val="Akapitzlist"/>
        <w:numPr>
          <w:ilvl w:val="0"/>
          <w:numId w:val="22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Integralną częścią umowy są:</w:t>
      </w:r>
    </w:p>
    <w:p w14:paraId="4C4AF307" w14:textId="1F8D4FE4" w:rsidR="00F07A73" w:rsidRPr="00B7021D" w:rsidRDefault="00F07A73" w:rsidP="0022227E">
      <w:pPr>
        <w:numPr>
          <w:ilvl w:val="0"/>
          <w:numId w:val="38"/>
        </w:num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  <w:lang w:eastAsia="x-none"/>
        </w:rPr>
        <w:t>Formularz cenowy</w:t>
      </w:r>
      <w:r w:rsidR="005C6481" w:rsidRPr="00B7021D">
        <w:rPr>
          <w:rFonts w:asciiTheme="majorHAnsi" w:hAnsiTheme="majorHAnsi" w:cstheme="majorHAnsi"/>
          <w:sz w:val="22"/>
          <w:szCs w:val="22"/>
          <w:lang w:eastAsia="x-none"/>
        </w:rPr>
        <w:t xml:space="preserve"> </w:t>
      </w:r>
      <w:r w:rsidRPr="00B7021D">
        <w:rPr>
          <w:rFonts w:asciiTheme="majorHAnsi" w:hAnsiTheme="majorHAnsi" w:cstheme="majorHAnsi"/>
          <w:sz w:val="22"/>
          <w:szCs w:val="22"/>
        </w:rPr>
        <w:t>– załącznik nr 1;</w:t>
      </w:r>
    </w:p>
    <w:p w14:paraId="725A3FF6" w14:textId="27F348DF" w:rsidR="00F07A73" w:rsidRPr="00B7021D" w:rsidRDefault="00F07A73" w:rsidP="0022227E">
      <w:pPr>
        <w:numPr>
          <w:ilvl w:val="0"/>
          <w:numId w:val="38"/>
        </w:num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Warunki gwarancji </w:t>
      </w:r>
      <w:r w:rsidRPr="00B7021D">
        <w:rPr>
          <w:rFonts w:asciiTheme="majorHAnsi" w:hAnsiTheme="majorHAnsi" w:cstheme="majorHAnsi"/>
          <w:sz w:val="22"/>
          <w:szCs w:val="22"/>
          <w:lang w:eastAsia="x-none"/>
        </w:rPr>
        <w:t xml:space="preserve">– </w:t>
      </w:r>
      <w:r w:rsidRPr="00B7021D">
        <w:rPr>
          <w:rFonts w:asciiTheme="majorHAnsi" w:hAnsiTheme="majorHAnsi" w:cstheme="majorHAnsi"/>
          <w:sz w:val="22"/>
          <w:szCs w:val="22"/>
          <w:lang w:val="x-none" w:eastAsia="x-none"/>
        </w:rPr>
        <w:t xml:space="preserve">załącznik nr </w:t>
      </w:r>
      <w:r w:rsidRPr="00B7021D">
        <w:rPr>
          <w:rFonts w:asciiTheme="majorHAnsi" w:hAnsiTheme="majorHAnsi" w:cstheme="majorHAnsi"/>
          <w:sz w:val="22"/>
          <w:szCs w:val="22"/>
          <w:lang w:eastAsia="x-none"/>
        </w:rPr>
        <w:t>2;</w:t>
      </w:r>
    </w:p>
    <w:p w14:paraId="0B54BA34" w14:textId="10A11370" w:rsidR="00F07A73" w:rsidRPr="00B7021D" w:rsidRDefault="00F07A73" w:rsidP="0022227E">
      <w:pPr>
        <w:numPr>
          <w:ilvl w:val="0"/>
          <w:numId w:val="38"/>
        </w:num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  <w:lang w:val="x-none" w:eastAsia="x-none"/>
        </w:rPr>
        <w:t>Końcowe oświadczenie podwykonawcy (wzór)</w:t>
      </w:r>
      <w:r w:rsidRPr="00B7021D">
        <w:rPr>
          <w:rFonts w:asciiTheme="majorHAnsi" w:hAnsiTheme="majorHAnsi" w:cstheme="majorHAnsi"/>
          <w:sz w:val="22"/>
          <w:szCs w:val="22"/>
          <w:lang w:eastAsia="x-none"/>
        </w:rPr>
        <w:t xml:space="preserve"> – załącznik nr 3.</w:t>
      </w:r>
    </w:p>
    <w:p w14:paraId="7632E6E9" w14:textId="77777777" w:rsidR="00F07A73" w:rsidRPr="00B7021D" w:rsidRDefault="00F07A73" w:rsidP="00A273E5">
      <w:pPr>
        <w:rPr>
          <w:rFonts w:asciiTheme="majorHAnsi" w:hAnsiTheme="majorHAnsi" w:cstheme="majorHAnsi"/>
          <w:b/>
          <w:sz w:val="22"/>
          <w:szCs w:val="22"/>
        </w:rPr>
      </w:pPr>
    </w:p>
    <w:p w14:paraId="5E32B0B1" w14:textId="3F125336" w:rsidR="00770F68" w:rsidRPr="00B7021D" w:rsidRDefault="00770F68" w:rsidP="00A273E5">
      <w:pPr>
        <w:ind w:left="218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ZAMAWIAJĄCY:</w:t>
      </w:r>
      <w:r w:rsidRPr="00B7021D">
        <w:rPr>
          <w:rFonts w:asciiTheme="majorHAnsi" w:hAnsiTheme="majorHAnsi" w:cstheme="majorHAnsi"/>
          <w:b/>
          <w:sz w:val="22"/>
          <w:szCs w:val="22"/>
        </w:rPr>
        <w:tab/>
      </w:r>
      <w:r w:rsidRPr="00B7021D">
        <w:rPr>
          <w:rFonts w:asciiTheme="majorHAnsi" w:hAnsiTheme="majorHAnsi" w:cstheme="majorHAnsi"/>
          <w:b/>
          <w:sz w:val="22"/>
          <w:szCs w:val="22"/>
        </w:rPr>
        <w:tab/>
      </w:r>
      <w:r w:rsidRPr="00B7021D">
        <w:rPr>
          <w:rFonts w:asciiTheme="majorHAnsi" w:hAnsiTheme="majorHAnsi" w:cstheme="majorHAnsi"/>
          <w:b/>
          <w:sz w:val="22"/>
          <w:szCs w:val="22"/>
        </w:rPr>
        <w:tab/>
      </w:r>
      <w:r w:rsidRPr="00B7021D">
        <w:rPr>
          <w:rFonts w:asciiTheme="majorHAnsi" w:hAnsiTheme="majorHAnsi" w:cstheme="majorHAnsi"/>
          <w:b/>
          <w:sz w:val="22"/>
          <w:szCs w:val="22"/>
        </w:rPr>
        <w:tab/>
      </w:r>
      <w:r w:rsidRPr="00B7021D">
        <w:rPr>
          <w:rFonts w:asciiTheme="majorHAnsi" w:hAnsiTheme="majorHAnsi" w:cstheme="majorHAnsi"/>
          <w:b/>
          <w:sz w:val="22"/>
          <w:szCs w:val="22"/>
        </w:rPr>
        <w:tab/>
      </w:r>
      <w:r w:rsidRPr="00B7021D">
        <w:rPr>
          <w:rFonts w:asciiTheme="majorHAnsi" w:hAnsiTheme="majorHAnsi" w:cstheme="majorHAnsi"/>
          <w:b/>
          <w:sz w:val="22"/>
          <w:szCs w:val="22"/>
        </w:rPr>
        <w:tab/>
      </w:r>
      <w:r w:rsidRPr="00B7021D">
        <w:rPr>
          <w:rFonts w:asciiTheme="majorHAnsi" w:hAnsiTheme="majorHAnsi" w:cstheme="majorHAnsi"/>
          <w:b/>
          <w:sz w:val="22"/>
          <w:szCs w:val="22"/>
        </w:rPr>
        <w:tab/>
      </w:r>
      <w:r w:rsidRPr="00B7021D">
        <w:rPr>
          <w:rFonts w:asciiTheme="majorHAnsi" w:hAnsiTheme="majorHAnsi" w:cstheme="majorHAnsi"/>
          <w:b/>
          <w:sz w:val="22"/>
          <w:szCs w:val="22"/>
        </w:rPr>
        <w:tab/>
        <w:t>WYKONAWCA:</w:t>
      </w:r>
    </w:p>
    <w:p w14:paraId="3D0F0653" w14:textId="335FB44C" w:rsidR="00F07A73" w:rsidRPr="00B7021D" w:rsidRDefault="00F07A73" w:rsidP="00A273E5">
      <w:pPr>
        <w:ind w:left="218"/>
        <w:rPr>
          <w:rFonts w:asciiTheme="majorHAnsi" w:hAnsiTheme="majorHAnsi" w:cstheme="majorHAnsi"/>
          <w:b/>
          <w:sz w:val="22"/>
          <w:szCs w:val="22"/>
        </w:rPr>
      </w:pPr>
    </w:p>
    <w:p w14:paraId="79949635" w14:textId="69C8437D" w:rsidR="00F07A73" w:rsidRPr="00B7021D" w:rsidRDefault="00F07A73" w:rsidP="00A273E5">
      <w:pPr>
        <w:ind w:left="218"/>
        <w:rPr>
          <w:rFonts w:asciiTheme="majorHAnsi" w:hAnsiTheme="majorHAnsi" w:cstheme="majorHAnsi"/>
          <w:b/>
          <w:sz w:val="22"/>
          <w:szCs w:val="22"/>
        </w:rPr>
      </w:pPr>
    </w:p>
    <w:p w14:paraId="41B5B74B" w14:textId="0D74B553" w:rsidR="00BE5443" w:rsidRPr="00B7021D" w:rsidRDefault="00BE5443" w:rsidP="00BE544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  <w:r w:rsidRPr="00B7021D">
        <w:rPr>
          <w:rFonts w:asciiTheme="majorHAnsi" w:hAnsiTheme="majorHAnsi" w:cstheme="majorHAnsi"/>
          <w:b/>
          <w:i/>
          <w:sz w:val="22"/>
          <w:szCs w:val="22"/>
        </w:rPr>
        <w:t>Załącznik nr 1 do umowy</w:t>
      </w:r>
    </w:p>
    <w:p w14:paraId="0CA20D18" w14:textId="61AF88FA" w:rsidR="00BE5443" w:rsidRPr="00B7021D" w:rsidRDefault="00BE5443" w:rsidP="00BE544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2626C566" w14:textId="1EFDB279" w:rsidR="00BE5443" w:rsidRPr="00B7021D" w:rsidRDefault="00BE5443" w:rsidP="00BE544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4B5EF90D" w14:textId="35CBA725" w:rsidR="00BE5443" w:rsidRPr="00B7021D" w:rsidRDefault="009E56CA" w:rsidP="009E56CA">
      <w:pPr>
        <w:jc w:val="center"/>
        <w:rPr>
          <w:rFonts w:asciiTheme="majorHAnsi" w:hAnsiTheme="majorHAnsi" w:cstheme="majorHAnsi"/>
          <w:b/>
          <w:i/>
          <w:sz w:val="22"/>
          <w:szCs w:val="22"/>
        </w:rPr>
      </w:pPr>
      <w:r w:rsidRPr="00B7021D">
        <w:rPr>
          <w:rFonts w:asciiTheme="majorHAnsi" w:hAnsiTheme="majorHAnsi" w:cstheme="majorHAnsi"/>
          <w:b/>
          <w:i/>
          <w:sz w:val="22"/>
          <w:szCs w:val="22"/>
        </w:rPr>
        <w:t>Formularz cenowy</w:t>
      </w:r>
    </w:p>
    <w:p w14:paraId="60D7FFF2" w14:textId="77777777" w:rsidR="009E56CA" w:rsidRPr="00B7021D" w:rsidRDefault="009E56CA" w:rsidP="009E56CA">
      <w:pPr>
        <w:jc w:val="center"/>
        <w:rPr>
          <w:rFonts w:asciiTheme="majorHAnsi" w:hAnsiTheme="majorHAnsi" w:cstheme="majorHAnsi"/>
          <w:b/>
          <w:i/>
          <w:sz w:val="22"/>
          <w:szCs w:val="22"/>
        </w:rPr>
      </w:pPr>
    </w:p>
    <w:p w14:paraId="58C49A8C" w14:textId="77777777" w:rsidR="00BE5443" w:rsidRPr="00B7021D" w:rsidRDefault="00BE5443" w:rsidP="00BE5443">
      <w:pPr>
        <w:jc w:val="center"/>
        <w:rPr>
          <w:rFonts w:asciiTheme="majorHAnsi" w:hAnsiTheme="majorHAnsi" w:cstheme="majorHAnsi"/>
          <w:b/>
          <w:i/>
          <w:szCs w:val="22"/>
        </w:rPr>
      </w:pPr>
      <w:r w:rsidRPr="00B7021D">
        <w:rPr>
          <w:rFonts w:asciiTheme="majorHAnsi" w:hAnsiTheme="majorHAnsi" w:cstheme="majorHAnsi"/>
          <w:b/>
          <w:i/>
          <w:szCs w:val="22"/>
        </w:rPr>
        <w:t xml:space="preserve">Wykonywanie remontów spękań podłużnych i poprzecznych </w:t>
      </w:r>
    </w:p>
    <w:p w14:paraId="0E893CA4" w14:textId="5BF4C8B4" w:rsidR="00BE5443" w:rsidRPr="00B7021D" w:rsidRDefault="00BE5443" w:rsidP="00BE5443">
      <w:pPr>
        <w:jc w:val="center"/>
        <w:rPr>
          <w:rFonts w:asciiTheme="majorHAnsi" w:hAnsiTheme="majorHAnsi" w:cstheme="majorHAnsi"/>
          <w:b/>
          <w:i/>
          <w:szCs w:val="22"/>
        </w:rPr>
      </w:pPr>
      <w:r w:rsidRPr="00B7021D">
        <w:rPr>
          <w:rFonts w:asciiTheme="majorHAnsi" w:hAnsiTheme="majorHAnsi" w:cstheme="majorHAnsi"/>
          <w:b/>
          <w:i/>
          <w:szCs w:val="22"/>
        </w:rPr>
        <w:t>nawierzchni bitumicznych na terenie miasta Białegostoku</w:t>
      </w:r>
    </w:p>
    <w:p w14:paraId="08CC722F" w14:textId="0C20F3F8" w:rsidR="009B7466" w:rsidRPr="00B7021D" w:rsidRDefault="009B7466" w:rsidP="00A273E5">
      <w:pPr>
        <w:rPr>
          <w:rFonts w:asciiTheme="majorHAnsi" w:hAnsiTheme="majorHAnsi" w:cstheme="majorHAnsi"/>
          <w:b/>
          <w:sz w:val="22"/>
          <w:szCs w:val="22"/>
        </w:rPr>
      </w:pPr>
    </w:p>
    <w:p w14:paraId="216F4280" w14:textId="19EFD18C" w:rsidR="009B7466" w:rsidRPr="00B7021D" w:rsidRDefault="009B7466" w:rsidP="00A273E5">
      <w:pPr>
        <w:rPr>
          <w:rFonts w:asciiTheme="majorHAnsi" w:hAnsiTheme="majorHAnsi" w:cstheme="majorHAnsi"/>
          <w:b/>
          <w:sz w:val="22"/>
          <w:szCs w:val="22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180"/>
        <w:gridCol w:w="1060"/>
        <w:gridCol w:w="840"/>
        <w:gridCol w:w="1280"/>
        <w:gridCol w:w="1281"/>
      </w:tblGrid>
      <w:tr w:rsidR="00B7021D" w:rsidRPr="00B7021D" w14:paraId="32E86207" w14:textId="77777777" w:rsidTr="00BE5443">
        <w:trPr>
          <w:trHeight w:val="9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EA60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14F0C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Asortyment robót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67F6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Jednostka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11B9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Ilość robót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B961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Cena jednostkowa brutto (z VAT) [zł]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898A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Wartość robót [zł]</w:t>
            </w:r>
          </w:p>
        </w:tc>
      </w:tr>
      <w:tr w:rsidR="00B7021D" w:rsidRPr="00B7021D" w14:paraId="78742438" w14:textId="77777777" w:rsidTr="00BE5443">
        <w:trPr>
          <w:trHeight w:val="10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79CB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1E0CA8" w14:textId="2AF7136A" w:rsidR="00BE5443" w:rsidRPr="00B7021D" w:rsidRDefault="00BE5443" w:rsidP="00BE544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 xml:space="preserve">Wykonania frezarką remontu spękań podłużnych </w:t>
            </w:r>
            <w:r w:rsidRPr="00B7021D">
              <w:rPr>
                <w:rFonts w:asciiTheme="majorHAnsi" w:hAnsiTheme="majorHAnsi" w:cstheme="majorHAnsi"/>
                <w:sz w:val="20"/>
                <w:szCs w:val="20"/>
              </w:rPr>
              <w:br/>
              <w:t xml:space="preserve">i poprzecznych w nawierzchniach bitumicznych wraz z uzupełnieniem masą zalewową przy średniej szerokości szczeliny (przed frezowaniem) 15 mm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4D72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>mb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BBAB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>3 000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F843D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C7F6" w14:textId="77777777" w:rsidR="00BE5443" w:rsidRPr="00B7021D" w:rsidRDefault="00BE5443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> </w:t>
            </w:r>
          </w:p>
        </w:tc>
      </w:tr>
      <w:tr w:rsidR="00B7021D" w:rsidRPr="00B7021D" w14:paraId="2BB5CBBC" w14:textId="77777777" w:rsidTr="00BE5443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8237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F633D9" w14:textId="48540A29" w:rsidR="00BE5443" w:rsidRPr="00B7021D" w:rsidRDefault="00BE5443" w:rsidP="00BE544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>Wykonanie frezarką remontu spękań podłużnych</w:t>
            </w:r>
            <w:r w:rsidRPr="00B7021D">
              <w:rPr>
                <w:rFonts w:asciiTheme="majorHAnsi" w:hAnsiTheme="majorHAnsi" w:cstheme="majorHAnsi"/>
                <w:sz w:val="20"/>
                <w:szCs w:val="20"/>
              </w:rPr>
              <w:br/>
              <w:t>i poprzecznych w nawierzchniach bitumicznych wraz z uzupełnieniem masą zalewową przy średniej szerokości szczeliny (przed frezowaniem) 25 mm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EAB0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>mb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607E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>4 000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93AB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F56A" w14:textId="77777777" w:rsidR="00BE5443" w:rsidRPr="00B7021D" w:rsidRDefault="00BE5443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> </w:t>
            </w:r>
          </w:p>
        </w:tc>
      </w:tr>
      <w:tr w:rsidR="00B7021D" w:rsidRPr="00B7021D" w14:paraId="4529B550" w14:textId="77777777" w:rsidTr="00BE5443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B82C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8757C3" w14:textId="5094A86E" w:rsidR="00BE5443" w:rsidRPr="00B7021D" w:rsidRDefault="00BE5443" w:rsidP="00BE544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 xml:space="preserve">Wykonanie frezarką remontu spękań podłużnych </w:t>
            </w:r>
            <w:r w:rsidRPr="00B7021D">
              <w:rPr>
                <w:rFonts w:asciiTheme="majorHAnsi" w:hAnsiTheme="majorHAnsi" w:cstheme="majorHAnsi"/>
                <w:sz w:val="20"/>
                <w:szCs w:val="20"/>
              </w:rPr>
              <w:br/>
              <w:t>i poprzecznych w nawierzchniach bitumicznych wraz z uzupełnieniem masą zalewową przy średniej szerokości szczeliny (przed frezowaniem) 50 mm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9D58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>mb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1A14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>4 000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03453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43CC" w14:textId="77777777" w:rsidR="00BE5443" w:rsidRPr="00B7021D" w:rsidRDefault="00BE5443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sz w:val="20"/>
                <w:szCs w:val="20"/>
              </w:rPr>
              <w:t> </w:t>
            </w:r>
          </w:p>
        </w:tc>
      </w:tr>
      <w:tr w:rsidR="00BE5443" w:rsidRPr="00B7021D" w14:paraId="4A173611" w14:textId="77777777" w:rsidTr="00BE5443">
        <w:trPr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8D7C" w14:textId="77777777" w:rsidR="00BE5443" w:rsidRPr="00B7021D" w:rsidRDefault="00BE5443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BC91" w14:textId="77777777" w:rsidR="00BE5443" w:rsidRPr="00B7021D" w:rsidRDefault="00BE54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DD85" w14:textId="77777777" w:rsidR="00BE5443" w:rsidRPr="00B7021D" w:rsidRDefault="00BE54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FECC" w14:textId="77777777" w:rsidR="00BE5443" w:rsidRPr="00B7021D" w:rsidRDefault="00BE5443">
            <w:pPr>
              <w:jc w:val="righ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Razem brutto: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BCE3" w14:textId="77777777" w:rsidR="00BE5443" w:rsidRPr="00B7021D" w:rsidRDefault="00BE544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7021D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0,00</w:t>
            </w:r>
          </w:p>
        </w:tc>
      </w:tr>
    </w:tbl>
    <w:p w14:paraId="724929F8" w14:textId="10A016D6" w:rsidR="009B7466" w:rsidRPr="00B7021D" w:rsidRDefault="009B7466" w:rsidP="00A273E5">
      <w:pPr>
        <w:rPr>
          <w:rFonts w:asciiTheme="majorHAnsi" w:hAnsiTheme="majorHAnsi" w:cstheme="majorHAnsi"/>
          <w:b/>
          <w:sz w:val="22"/>
          <w:szCs w:val="22"/>
        </w:rPr>
      </w:pPr>
    </w:p>
    <w:p w14:paraId="759B862D" w14:textId="77777777" w:rsidR="00911D72" w:rsidRPr="00B7021D" w:rsidRDefault="00911D72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6A7754B8" w14:textId="2D93C70A" w:rsidR="00911D72" w:rsidRPr="00B7021D" w:rsidRDefault="00911D72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1947A8D2" w14:textId="07958F7D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0FAE72BF" w14:textId="0E929F7D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29FD2453" w14:textId="0C5E2960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13660BFD" w14:textId="272690E8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0D91D3E6" w14:textId="26D5736C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65B9B266" w14:textId="2DE8C5FF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5600A0D6" w14:textId="78F92B7A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0A05F251" w14:textId="0E25DE17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5DC5C40A" w14:textId="6CEDE2A4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7D1C9A4C" w14:textId="1A16D673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792DB68B" w14:textId="753D7A76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528FF12F" w14:textId="36D89BC9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2EDD423E" w14:textId="1D7EA030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1DD40CB5" w14:textId="30C9CCBC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48C019BE" w14:textId="74CB5297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372C7360" w14:textId="3FB23A46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337261C7" w14:textId="033A1A43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670E2E8A" w14:textId="10C41829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4DDF9F81" w14:textId="77777777" w:rsidR="009D43E3" w:rsidRPr="00B7021D" w:rsidRDefault="009D43E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379BA230" w14:textId="6E7F262A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444A5D44" w14:textId="2D3B8150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  <w:r w:rsidRPr="00B7021D">
        <w:rPr>
          <w:rFonts w:asciiTheme="majorHAnsi" w:hAnsiTheme="majorHAnsi" w:cstheme="majorHAnsi"/>
          <w:b/>
          <w:i/>
          <w:sz w:val="22"/>
          <w:szCs w:val="22"/>
        </w:rPr>
        <w:t>Załącznik nr 2 do umowy</w:t>
      </w:r>
    </w:p>
    <w:p w14:paraId="75B4B02E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028F0F1C" w14:textId="77777777" w:rsidR="00F07A73" w:rsidRPr="00B7021D" w:rsidRDefault="00F07A73" w:rsidP="00F07A73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Białystok, ……………………………</w:t>
      </w:r>
    </w:p>
    <w:p w14:paraId="45434C96" w14:textId="77777777" w:rsidR="00F07A73" w:rsidRPr="00B7021D" w:rsidRDefault="00F07A73" w:rsidP="00F07A73">
      <w:pPr>
        <w:spacing w:line="276" w:lineRule="auto"/>
        <w:ind w:right="6010"/>
        <w:jc w:val="center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41DDDECD" w14:textId="77777777" w:rsidR="00F07A73" w:rsidRPr="00B7021D" w:rsidRDefault="00F07A73" w:rsidP="00F07A73">
      <w:pPr>
        <w:spacing w:line="276" w:lineRule="auto"/>
        <w:ind w:right="6010"/>
        <w:jc w:val="center"/>
        <w:rPr>
          <w:rFonts w:asciiTheme="majorHAnsi" w:hAnsiTheme="majorHAnsi" w:cstheme="majorHAnsi"/>
          <w:i/>
          <w:iCs/>
          <w:sz w:val="22"/>
          <w:szCs w:val="22"/>
        </w:rPr>
      </w:pPr>
      <w:r w:rsidRPr="00B7021D">
        <w:rPr>
          <w:rFonts w:asciiTheme="majorHAnsi" w:hAnsiTheme="majorHAnsi" w:cstheme="majorHAnsi"/>
          <w:i/>
          <w:iCs/>
          <w:sz w:val="22"/>
          <w:szCs w:val="22"/>
        </w:rPr>
        <w:t>(nazwa i adres Wykonawcy, NIP, Regon, adres internetowy, e-mail, nr telefonu i faksu)</w:t>
      </w:r>
    </w:p>
    <w:p w14:paraId="77B933D0" w14:textId="77777777" w:rsidR="00F07A73" w:rsidRPr="00B7021D" w:rsidRDefault="00F07A73" w:rsidP="00F07A7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705AE7F" w14:textId="77777777" w:rsidR="00F07A73" w:rsidRPr="00B7021D" w:rsidRDefault="00F07A73" w:rsidP="00F07A73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- W Z Ó R -</w:t>
      </w:r>
    </w:p>
    <w:p w14:paraId="50040265" w14:textId="77777777" w:rsidR="00F07A73" w:rsidRPr="00B7021D" w:rsidRDefault="00F07A73" w:rsidP="00F07A73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44DCC8BD" w14:textId="77777777" w:rsidR="00F07A73" w:rsidRPr="00B7021D" w:rsidRDefault="00F07A73" w:rsidP="00F07A73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KARTA GWARANCYJNA</w:t>
      </w:r>
    </w:p>
    <w:p w14:paraId="650DD1A6" w14:textId="77777777" w:rsidR="00F07A73" w:rsidRPr="00B7021D" w:rsidRDefault="00F07A73" w:rsidP="00F07A73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(Gwarancja jakości)</w:t>
      </w:r>
    </w:p>
    <w:p w14:paraId="5E30C916" w14:textId="77777777" w:rsidR="00F07A73" w:rsidRPr="00B7021D" w:rsidRDefault="00F07A73" w:rsidP="00F07A73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określająca uprawnienia Zamawiającego z tytułu gwarancji jakości</w:t>
      </w:r>
    </w:p>
    <w:p w14:paraId="109F2D88" w14:textId="77777777" w:rsidR="00F07A73" w:rsidRPr="00B7021D" w:rsidRDefault="00F07A73" w:rsidP="00F07A73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</w:p>
    <w:p w14:paraId="45A27A65" w14:textId="77777777" w:rsidR="00F07A73" w:rsidRPr="00B7021D" w:rsidRDefault="00F07A73" w:rsidP="0022227E">
      <w:pPr>
        <w:numPr>
          <w:ilvl w:val="0"/>
          <w:numId w:val="39"/>
        </w:numPr>
        <w:suppressAutoHyphens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Przedmiot karty gwarancyjnej……………………………………………………………………………</w:t>
      </w:r>
    </w:p>
    <w:p w14:paraId="053E532E" w14:textId="77777777" w:rsidR="00F07A73" w:rsidRPr="00B7021D" w:rsidRDefault="00F07A73" w:rsidP="0022227E">
      <w:pPr>
        <w:numPr>
          <w:ilvl w:val="0"/>
          <w:numId w:val="39"/>
        </w:numPr>
        <w:suppressAutoHyphens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Zamawiający jako Uprawniony………………………………………………………………………</w:t>
      </w:r>
    </w:p>
    <w:p w14:paraId="4309C10F" w14:textId="77777777" w:rsidR="00F07A73" w:rsidRPr="00B7021D" w:rsidRDefault="00F07A73" w:rsidP="0022227E">
      <w:pPr>
        <w:numPr>
          <w:ilvl w:val="0"/>
          <w:numId w:val="39"/>
        </w:numPr>
        <w:suppressAutoHyphens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Wykonawca jako Gwarant:………………………………………………………………………………</w:t>
      </w:r>
    </w:p>
    <w:p w14:paraId="684042E0" w14:textId="77777777" w:rsidR="00F07A73" w:rsidRPr="00B7021D" w:rsidRDefault="00F07A73" w:rsidP="0022227E">
      <w:pPr>
        <w:numPr>
          <w:ilvl w:val="0"/>
          <w:numId w:val="39"/>
        </w:numPr>
        <w:suppressAutoHyphens/>
        <w:spacing w:line="276" w:lineRule="auto"/>
        <w:ind w:left="357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Umowa Nr  ......................      z dnia oraz: ....................................................</w:t>
      </w:r>
    </w:p>
    <w:p w14:paraId="045270D5" w14:textId="77777777" w:rsidR="00F07A73" w:rsidRPr="00B7021D" w:rsidRDefault="00F07A73" w:rsidP="0022227E">
      <w:pPr>
        <w:numPr>
          <w:ilvl w:val="0"/>
          <w:numId w:val="39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ajorHAnsi"/>
          <w:i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Charakterystyka techniczna przedmiotu umowy zwanego dalej przedmiotem gwarancji: </w:t>
      </w:r>
      <w:r w:rsidRPr="00B7021D">
        <w:rPr>
          <w:rFonts w:asciiTheme="majorHAnsi" w:hAnsiTheme="majorHAnsi" w:cstheme="majorHAnsi"/>
          <w:i/>
          <w:sz w:val="22"/>
          <w:szCs w:val="22"/>
        </w:rPr>
        <w:t>(długości parametry techniczne inwestycji liniowej, inne)</w:t>
      </w:r>
    </w:p>
    <w:p w14:paraId="69BF4C9B" w14:textId="77777777" w:rsidR="00F07A73" w:rsidRPr="00B7021D" w:rsidRDefault="00F07A73" w:rsidP="00F07A73">
      <w:pPr>
        <w:tabs>
          <w:tab w:val="left" w:pos="284"/>
        </w:tabs>
        <w:spacing w:line="276" w:lineRule="auto"/>
        <w:ind w:left="360"/>
        <w:jc w:val="both"/>
        <w:rPr>
          <w:rFonts w:asciiTheme="majorHAnsi" w:hAnsiTheme="majorHAnsi" w:cstheme="majorHAnsi"/>
          <w:i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6AEABD1C" w14:textId="77777777" w:rsidR="00F07A73" w:rsidRPr="00B7021D" w:rsidRDefault="00F07A73" w:rsidP="0022227E">
      <w:pPr>
        <w:numPr>
          <w:ilvl w:val="0"/>
          <w:numId w:val="39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Data odbioru końcowego: dzień ..... miesiąc................. rok .....……</w:t>
      </w:r>
    </w:p>
    <w:p w14:paraId="4A65BD1A" w14:textId="77777777" w:rsidR="00F07A73" w:rsidRPr="00B7021D" w:rsidRDefault="00F07A73" w:rsidP="0022227E">
      <w:pPr>
        <w:numPr>
          <w:ilvl w:val="0"/>
          <w:numId w:val="39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Termin upływu gwarancji: dzień ..... miesiąc................. rok .....……</w:t>
      </w:r>
    </w:p>
    <w:p w14:paraId="3C1477DF" w14:textId="77777777" w:rsidR="00F07A73" w:rsidRPr="00B7021D" w:rsidRDefault="00F07A73" w:rsidP="0022227E">
      <w:pPr>
        <w:numPr>
          <w:ilvl w:val="0"/>
          <w:numId w:val="39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 xml:space="preserve"> Ogólne warunki gwarancji i jakości</w:t>
      </w:r>
    </w:p>
    <w:p w14:paraId="78476F4A" w14:textId="77777777" w:rsidR="00F07A73" w:rsidRPr="00B7021D" w:rsidRDefault="00F07A73" w:rsidP="0022227E">
      <w:pPr>
        <w:numPr>
          <w:ilvl w:val="1"/>
          <w:numId w:val="39"/>
        </w:numPr>
        <w:tabs>
          <w:tab w:val="clear" w:pos="1440"/>
        </w:tabs>
        <w:suppressAutoHyphens/>
        <w:spacing w:line="276" w:lineRule="auto"/>
        <w:ind w:left="720" w:hanging="39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Gwarant oświadcza, że objęty niniejszą kartą gwarancyjną przedmiot gwarancji został wykonany zgodnie z umową, zasadami współczesnej wiedzy technicznej oraz innymi dokumentami będącymi częścią umowy, o której mowa w pkt 4.</w:t>
      </w:r>
    </w:p>
    <w:p w14:paraId="67855C72" w14:textId="77777777" w:rsidR="00F07A73" w:rsidRPr="00B7021D" w:rsidRDefault="00F07A73" w:rsidP="0022227E">
      <w:pPr>
        <w:numPr>
          <w:ilvl w:val="1"/>
          <w:numId w:val="39"/>
        </w:numPr>
        <w:tabs>
          <w:tab w:val="clear" w:pos="1440"/>
        </w:tabs>
        <w:suppressAutoHyphens/>
        <w:spacing w:line="276" w:lineRule="auto"/>
        <w:ind w:left="720" w:hanging="39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Gwarant ponosi odpowiedzialność z tytułu gwarancji jakości za wady fizyczne zmniejszające wartość użytkową, techniczną i estetyczną wykonanych robót.</w:t>
      </w:r>
    </w:p>
    <w:p w14:paraId="02387748" w14:textId="2E0DC214" w:rsidR="00F07A73" w:rsidRPr="00B7021D" w:rsidRDefault="00F07A73" w:rsidP="0022227E">
      <w:pPr>
        <w:numPr>
          <w:ilvl w:val="1"/>
          <w:numId w:val="39"/>
        </w:numPr>
        <w:tabs>
          <w:tab w:val="clear" w:pos="1440"/>
        </w:tabs>
        <w:suppressAutoHyphens/>
        <w:spacing w:line="276" w:lineRule="auto"/>
        <w:ind w:left="720" w:hanging="39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Okres gwarancji wynosi </w:t>
      </w:r>
      <w:r w:rsidRPr="00B7021D">
        <w:rPr>
          <w:rFonts w:asciiTheme="majorHAnsi" w:hAnsiTheme="majorHAnsi" w:cstheme="majorHAnsi"/>
          <w:b/>
          <w:sz w:val="22"/>
          <w:szCs w:val="22"/>
        </w:rPr>
        <w:t>…</w:t>
      </w:r>
      <w:r w:rsidRPr="00B7021D">
        <w:rPr>
          <w:rFonts w:asciiTheme="majorHAnsi" w:hAnsiTheme="majorHAnsi" w:cstheme="majorHAnsi"/>
          <w:sz w:val="22"/>
          <w:szCs w:val="22"/>
        </w:rPr>
        <w:t xml:space="preserve"> </w:t>
      </w:r>
      <w:r w:rsidRPr="00B7021D">
        <w:rPr>
          <w:rFonts w:asciiTheme="majorHAnsi" w:hAnsiTheme="majorHAnsi" w:cstheme="majorHAnsi"/>
          <w:b/>
          <w:sz w:val="22"/>
          <w:szCs w:val="22"/>
        </w:rPr>
        <w:t>lat</w:t>
      </w:r>
      <w:r w:rsidRPr="00B7021D">
        <w:rPr>
          <w:rFonts w:asciiTheme="majorHAnsi" w:hAnsiTheme="majorHAnsi" w:cstheme="majorHAnsi"/>
          <w:sz w:val="22"/>
          <w:szCs w:val="22"/>
        </w:rPr>
        <w:t xml:space="preserve">, licząc od dnia spisania protokołu odbioru </w:t>
      </w:r>
      <w:r w:rsidRPr="00B7021D">
        <w:rPr>
          <w:rFonts w:asciiTheme="majorHAnsi" w:hAnsiTheme="majorHAnsi" w:cstheme="majorHAnsi"/>
          <w:i/>
          <w:sz w:val="22"/>
          <w:szCs w:val="22"/>
        </w:rPr>
        <w:t>(jeśli na wybrane elementy przedmiotu gwarancji są różne okresy</w:t>
      </w:r>
      <w:r w:rsidR="002C7260" w:rsidRPr="00B7021D">
        <w:rPr>
          <w:rFonts w:asciiTheme="majorHAnsi" w:hAnsiTheme="majorHAnsi" w:cstheme="majorHAnsi"/>
          <w:i/>
          <w:sz w:val="22"/>
          <w:szCs w:val="22"/>
        </w:rPr>
        <w:t xml:space="preserve"> gwarancji należy je wymienić w </w:t>
      </w:r>
      <w:r w:rsidRPr="00B7021D">
        <w:rPr>
          <w:rFonts w:asciiTheme="majorHAnsi" w:hAnsiTheme="majorHAnsi" w:cstheme="majorHAnsi"/>
          <w:i/>
          <w:sz w:val="22"/>
          <w:szCs w:val="22"/>
        </w:rPr>
        <w:t>załączniku do niniejszej karty).</w:t>
      </w:r>
    </w:p>
    <w:p w14:paraId="4B44ADEB" w14:textId="77777777" w:rsidR="00F07A73" w:rsidRPr="00B7021D" w:rsidRDefault="00F07A73" w:rsidP="0022227E">
      <w:pPr>
        <w:numPr>
          <w:ilvl w:val="1"/>
          <w:numId w:val="39"/>
        </w:numPr>
        <w:tabs>
          <w:tab w:val="clear" w:pos="1440"/>
        </w:tabs>
        <w:suppressAutoHyphens/>
        <w:spacing w:line="276" w:lineRule="auto"/>
        <w:ind w:left="720" w:hanging="39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 przypadku ujawnienia się w okresie gwarancyjnym wady/usterki, okres gwarancji jakości zostaje przedłużony o okres od momentu zgłoszenia wady/usterki do momentu jej skutecznego usunięcia.</w:t>
      </w:r>
    </w:p>
    <w:p w14:paraId="24D0E305" w14:textId="77777777" w:rsidR="00F07A73" w:rsidRPr="00B7021D" w:rsidRDefault="00F07A73" w:rsidP="0022227E">
      <w:pPr>
        <w:numPr>
          <w:ilvl w:val="1"/>
          <w:numId w:val="39"/>
        </w:numPr>
        <w:tabs>
          <w:tab w:val="clear" w:pos="1440"/>
        </w:tabs>
        <w:suppressAutoHyphens/>
        <w:spacing w:line="276" w:lineRule="auto"/>
        <w:ind w:left="720" w:hanging="39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Okres gwarancji biegnie od nowa w przypadku wymiany elementu na nowy, wolny od wad/usterek, a także w przypadku dokonania istotnych napraw elementu.</w:t>
      </w:r>
    </w:p>
    <w:p w14:paraId="7CA20EB4" w14:textId="77777777" w:rsidR="00F07A73" w:rsidRPr="00B7021D" w:rsidRDefault="00F07A73" w:rsidP="0022227E">
      <w:pPr>
        <w:numPr>
          <w:ilvl w:val="1"/>
          <w:numId w:val="39"/>
        </w:numPr>
        <w:tabs>
          <w:tab w:val="clear" w:pos="1440"/>
        </w:tabs>
        <w:suppressAutoHyphens/>
        <w:spacing w:line="276" w:lineRule="auto"/>
        <w:ind w:left="720" w:hanging="39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Nie podlegają uprawnieniom z tytułu gwarancji wady/usterki powstałe na skutek:</w:t>
      </w:r>
    </w:p>
    <w:p w14:paraId="701B1210" w14:textId="77777777" w:rsidR="00F07A73" w:rsidRPr="00B7021D" w:rsidRDefault="00F07A73" w:rsidP="0022227E">
      <w:pPr>
        <w:numPr>
          <w:ilvl w:val="0"/>
          <w:numId w:val="48"/>
        </w:numPr>
        <w:spacing w:line="276" w:lineRule="auto"/>
        <w:ind w:left="993" w:hanging="284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Siły wyższej;</w:t>
      </w:r>
    </w:p>
    <w:p w14:paraId="5990E79F" w14:textId="77777777" w:rsidR="00F07A73" w:rsidRPr="00B7021D" w:rsidRDefault="00F07A73" w:rsidP="0022227E">
      <w:pPr>
        <w:numPr>
          <w:ilvl w:val="0"/>
          <w:numId w:val="48"/>
        </w:numPr>
        <w:spacing w:line="276" w:lineRule="auto"/>
        <w:ind w:left="993" w:hanging="284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Działania osób trzecich;</w:t>
      </w:r>
    </w:p>
    <w:p w14:paraId="2712A9B0" w14:textId="77777777" w:rsidR="00F07A73" w:rsidRPr="00B7021D" w:rsidRDefault="00F07A73" w:rsidP="0022227E">
      <w:pPr>
        <w:numPr>
          <w:ilvl w:val="0"/>
          <w:numId w:val="48"/>
        </w:numPr>
        <w:spacing w:line="276" w:lineRule="auto"/>
        <w:ind w:left="993" w:hanging="284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Szkód za które Gwarant nie ponosi odpowiedzialności.</w:t>
      </w:r>
    </w:p>
    <w:p w14:paraId="015AE7FF" w14:textId="77777777" w:rsidR="00012291" w:rsidRPr="00B7021D" w:rsidRDefault="00012291" w:rsidP="00012291">
      <w:pPr>
        <w:tabs>
          <w:tab w:val="left" w:pos="284"/>
        </w:tabs>
        <w:spacing w:line="276" w:lineRule="auto"/>
        <w:ind w:left="720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2048022" w14:textId="58DF15F9" w:rsidR="00F07A73" w:rsidRPr="00B7021D" w:rsidRDefault="00F07A73" w:rsidP="0022227E">
      <w:pPr>
        <w:numPr>
          <w:ilvl w:val="0"/>
          <w:numId w:val="47"/>
        </w:numPr>
        <w:tabs>
          <w:tab w:val="left" w:pos="284"/>
        </w:tabs>
        <w:spacing w:line="276" w:lineRule="auto"/>
        <w:ind w:hanging="72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Obowiązki Gwaranta:</w:t>
      </w:r>
    </w:p>
    <w:p w14:paraId="51B45EDC" w14:textId="77777777" w:rsidR="00F07A73" w:rsidRPr="00B7021D" w:rsidRDefault="00F07A73" w:rsidP="0022227E">
      <w:pPr>
        <w:numPr>
          <w:ilvl w:val="0"/>
          <w:numId w:val="4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Gwarant zobowiązuje się do nieodpłatnego usunięcia wad/usterek zgłoszonych przez Zamawiającego w okresie trwania gwarancji w następujących terminach:</w:t>
      </w:r>
    </w:p>
    <w:p w14:paraId="0FA7F4D8" w14:textId="36E0E0B7" w:rsidR="00F07A73" w:rsidRPr="00B7021D" w:rsidRDefault="002C7260" w:rsidP="0022227E">
      <w:pPr>
        <w:pStyle w:val="Tekstpodstawowywcity2"/>
        <w:numPr>
          <w:ilvl w:val="0"/>
          <w:numId w:val="46"/>
        </w:numPr>
        <w:suppressAutoHyphens/>
        <w:spacing w:line="276" w:lineRule="auto"/>
        <w:ind w:left="851" w:hanging="283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a</w:t>
      </w:r>
      <w:r w:rsidR="00F07A73" w:rsidRPr="00B7021D">
        <w:rPr>
          <w:rFonts w:asciiTheme="majorHAnsi" w:hAnsiTheme="majorHAnsi" w:cstheme="majorHAnsi"/>
          <w:b/>
          <w:sz w:val="22"/>
          <w:szCs w:val="22"/>
        </w:rPr>
        <w:t>warii, wad stwarzających zagrożenie w ruchu drogowym oraz wad uciążliwych</w:t>
      </w:r>
      <w:r w:rsidRPr="00B7021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F07A73" w:rsidRPr="00B7021D">
        <w:rPr>
          <w:rFonts w:asciiTheme="majorHAnsi" w:hAnsiTheme="majorHAnsi" w:cstheme="majorHAnsi"/>
          <w:b/>
          <w:sz w:val="22"/>
          <w:szCs w:val="22"/>
        </w:rPr>
        <w:t>- niezwłocznie po ich zgłoszeniu, nie później niż w terminie 2 dni do dnia zgłoszenia, chyba że Uprawniony wyznaczy termin dłuższy;</w:t>
      </w:r>
    </w:p>
    <w:p w14:paraId="3968AA8E" w14:textId="67FEC692" w:rsidR="00F07A73" w:rsidRPr="00B7021D" w:rsidRDefault="002C7260" w:rsidP="0022227E">
      <w:pPr>
        <w:pStyle w:val="Tekstpodstawowywcity2"/>
        <w:numPr>
          <w:ilvl w:val="0"/>
          <w:numId w:val="46"/>
        </w:numPr>
        <w:suppressAutoHyphens/>
        <w:spacing w:line="276" w:lineRule="auto"/>
        <w:ind w:left="851" w:hanging="283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w</w:t>
      </w:r>
      <w:r w:rsidR="00F07A73" w:rsidRPr="00B7021D">
        <w:rPr>
          <w:rFonts w:asciiTheme="majorHAnsi" w:hAnsiTheme="majorHAnsi" w:cstheme="majorHAnsi"/>
          <w:b/>
          <w:sz w:val="22"/>
          <w:szCs w:val="22"/>
        </w:rPr>
        <w:t xml:space="preserve"> pozostałych przypadkach - w terminie 14 dni od daty zgłoszenia, jeżeli strony nie uzgodniły innego terminu.</w:t>
      </w:r>
    </w:p>
    <w:p w14:paraId="7F63EA3D" w14:textId="77777777" w:rsidR="00F07A73" w:rsidRPr="00B7021D" w:rsidRDefault="00F07A73" w:rsidP="0022227E">
      <w:pPr>
        <w:pStyle w:val="Tekstpodstawowywcity2"/>
        <w:numPr>
          <w:ilvl w:val="0"/>
          <w:numId w:val="45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Do czasu usunięcia awarii, wad, usterek Gwarant zabezpieczy teren.</w:t>
      </w:r>
    </w:p>
    <w:p w14:paraId="371E3280" w14:textId="77777777" w:rsidR="00F07A73" w:rsidRPr="00B7021D" w:rsidRDefault="00F07A73" w:rsidP="0022227E">
      <w:pPr>
        <w:pStyle w:val="Tekstpodstawowywcity2"/>
        <w:numPr>
          <w:ilvl w:val="0"/>
          <w:numId w:val="45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Jeżeli usunięcie wady lub usterek nie będzie możliwe we wskazanych terminach, Gwarant wystąpi z wnioskiem o jego przedłużenie z podaniem przyczyn zmiany tego terminu.</w:t>
      </w:r>
    </w:p>
    <w:p w14:paraId="1C843A95" w14:textId="77777777" w:rsidR="00F07A73" w:rsidRPr="00B7021D" w:rsidRDefault="00F07A73" w:rsidP="0022227E">
      <w:pPr>
        <w:pStyle w:val="Tekstpodstawowywcity2"/>
        <w:numPr>
          <w:ilvl w:val="0"/>
          <w:numId w:val="45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 przypadku, gdy wada/usterka elementu obiektu o dłuższym okresie gwarancji spowodowała uszkodzenie elementu obiektu, dla którego okres gwarancji już upłynął, Gwarant zobowiązuje się do nieodpłatnego usunięcia wszystkich wad lub usterek.</w:t>
      </w:r>
    </w:p>
    <w:p w14:paraId="17C8370E" w14:textId="77777777" w:rsidR="00F07A73" w:rsidRPr="00B7021D" w:rsidRDefault="00F07A73" w:rsidP="0022227E">
      <w:pPr>
        <w:pStyle w:val="Tekstpodstawowywcity2"/>
        <w:numPr>
          <w:ilvl w:val="0"/>
          <w:numId w:val="45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Stwierdzenie usunięcia wad/usterek uważa się za skuteczne z chwilą podpisania przez obie strony protokołu odbioru usuniętych wad/usterek lub prac naprawczych.</w:t>
      </w:r>
    </w:p>
    <w:p w14:paraId="76F4CE27" w14:textId="77777777" w:rsidR="00F07A73" w:rsidRPr="00B7021D" w:rsidRDefault="00F07A73" w:rsidP="0022227E">
      <w:pPr>
        <w:numPr>
          <w:ilvl w:val="0"/>
          <w:numId w:val="40"/>
        </w:num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Odpowiedzialność Gwaranta</w:t>
      </w:r>
    </w:p>
    <w:p w14:paraId="2895A59B" w14:textId="77777777" w:rsidR="00F07A73" w:rsidRPr="00B7021D" w:rsidRDefault="00F07A73" w:rsidP="0022227E">
      <w:pPr>
        <w:numPr>
          <w:ilvl w:val="0"/>
          <w:numId w:val="41"/>
        </w:numPr>
        <w:tabs>
          <w:tab w:val="clear" w:pos="360"/>
        </w:tabs>
        <w:spacing w:line="276" w:lineRule="auto"/>
        <w:ind w:left="72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Gwarant jest odpowiedzialny za wszelkie szkody i straty, które spowodował w czasie prac nad usuwaniem wad/usterek lub wykonania swoich zobowiązań zawartych w umowie i karcie gwarancyjnej.</w:t>
      </w:r>
    </w:p>
    <w:p w14:paraId="0FFEF378" w14:textId="77777777" w:rsidR="00F07A73" w:rsidRPr="00B7021D" w:rsidRDefault="00F07A73" w:rsidP="0022227E">
      <w:pPr>
        <w:numPr>
          <w:ilvl w:val="0"/>
          <w:numId w:val="41"/>
        </w:numPr>
        <w:tabs>
          <w:tab w:val="clear" w:pos="360"/>
        </w:tabs>
        <w:spacing w:line="276" w:lineRule="auto"/>
        <w:ind w:left="720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Gwarant niezależnie od udzielonej gwarancji jakości, ponosi odpowiedzialność z tytułu rękojmi za wady robót budowlanych.</w:t>
      </w:r>
    </w:p>
    <w:p w14:paraId="42CEF2FF" w14:textId="77777777" w:rsidR="00F07A73" w:rsidRPr="00B7021D" w:rsidRDefault="00F07A73" w:rsidP="0022227E">
      <w:pPr>
        <w:numPr>
          <w:ilvl w:val="0"/>
          <w:numId w:val="40"/>
        </w:num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Obowiązki Uprawnionego</w:t>
      </w:r>
    </w:p>
    <w:p w14:paraId="184D0784" w14:textId="77777777" w:rsidR="00F07A73" w:rsidRPr="00B7021D" w:rsidRDefault="00F07A73" w:rsidP="00F07A73">
      <w:pPr>
        <w:spacing w:line="276" w:lineRule="auto"/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Uprawniony zobowiązuje się do przechowywania powykonawczej dokumentacji technicznej </w:t>
      </w:r>
      <w:r w:rsidRPr="00B7021D">
        <w:rPr>
          <w:rFonts w:asciiTheme="majorHAnsi" w:hAnsiTheme="majorHAnsi" w:cstheme="majorHAnsi"/>
          <w:sz w:val="22"/>
          <w:szCs w:val="22"/>
        </w:rPr>
        <w:br/>
        <w:t>i protokołu odbioru robót w celu kwalifikacji zgłoszonych wad/usterek, przyczyn powstania i sposobu ich usunięcia.</w:t>
      </w:r>
    </w:p>
    <w:p w14:paraId="5E26157D" w14:textId="77777777" w:rsidR="00F07A73" w:rsidRPr="00B7021D" w:rsidRDefault="00F07A73" w:rsidP="0022227E">
      <w:pPr>
        <w:numPr>
          <w:ilvl w:val="0"/>
          <w:numId w:val="40"/>
        </w:numPr>
        <w:tabs>
          <w:tab w:val="left" w:pos="540"/>
        </w:tabs>
        <w:spacing w:line="276" w:lineRule="auto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Przeglądy gwarancyjne</w:t>
      </w:r>
    </w:p>
    <w:p w14:paraId="761341A3" w14:textId="77777777" w:rsidR="00F07A73" w:rsidRPr="00B7021D" w:rsidRDefault="00F07A73" w:rsidP="0022227E">
      <w:pPr>
        <w:numPr>
          <w:ilvl w:val="0"/>
          <w:numId w:val="42"/>
        </w:numPr>
        <w:tabs>
          <w:tab w:val="clear" w:pos="720"/>
        </w:tabs>
        <w:spacing w:line="276" w:lineRule="auto"/>
        <w:ind w:left="709" w:hanging="349"/>
        <w:rPr>
          <w:rFonts w:asciiTheme="majorHAnsi" w:hAnsiTheme="majorHAnsi" w:cstheme="majorHAnsi"/>
          <w:b/>
          <w:strike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 xml:space="preserve">Komisyjne przeglądy gwarancyjne będą odbywać się raz w roku na wniosek Zamawiającego, </w:t>
      </w:r>
      <w:r w:rsidRPr="00B7021D">
        <w:rPr>
          <w:rFonts w:asciiTheme="majorHAnsi" w:hAnsiTheme="majorHAnsi" w:cstheme="majorHAnsi"/>
          <w:sz w:val="22"/>
          <w:szCs w:val="22"/>
        </w:rPr>
        <w:br/>
        <w:t>z tym, że pierwszy przegląd nie później niż przed upływem 12 miesięcy od daty odbioru.</w:t>
      </w:r>
    </w:p>
    <w:p w14:paraId="5BC9F343" w14:textId="77777777" w:rsidR="00F07A73" w:rsidRPr="00B7021D" w:rsidRDefault="00F07A73" w:rsidP="0022227E">
      <w:pPr>
        <w:numPr>
          <w:ilvl w:val="0"/>
          <w:numId w:val="42"/>
        </w:numPr>
        <w:tabs>
          <w:tab w:val="clear" w:pos="720"/>
        </w:tabs>
        <w:spacing w:line="276" w:lineRule="auto"/>
        <w:ind w:left="709" w:hanging="349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 ostatnim miesiącu okresu gwarancyjnego Uprawniony powoła komisję odbioru pogwarancyjnego w skład, której wejdą przedstawiciele Gwaranta i Uprawnionego. Komisja dokona oceny stanu technicznego oraz wskaże ewentualne usterki i wyznaczy termin na ich usunięcie.</w:t>
      </w:r>
    </w:p>
    <w:p w14:paraId="6D8644A7" w14:textId="77777777" w:rsidR="00F07A73" w:rsidRPr="00B7021D" w:rsidRDefault="00F07A73" w:rsidP="0022227E">
      <w:pPr>
        <w:numPr>
          <w:ilvl w:val="0"/>
          <w:numId w:val="42"/>
        </w:numPr>
        <w:tabs>
          <w:tab w:val="clear" w:pos="720"/>
        </w:tabs>
        <w:spacing w:line="276" w:lineRule="auto"/>
        <w:ind w:left="709" w:hanging="349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Datę, godzinę i miejsce dokonania przeglądu gwarancyjnego wyznacza Uprawniony zawiadamiając o nim Gwaranta.</w:t>
      </w:r>
    </w:p>
    <w:p w14:paraId="5304A969" w14:textId="77777777" w:rsidR="00F07A73" w:rsidRPr="00B7021D" w:rsidRDefault="00F07A73" w:rsidP="0022227E">
      <w:pPr>
        <w:numPr>
          <w:ilvl w:val="0"/>
          <w:numId w:val="42"/>
        </w:numPr>
        <w:tabs>
          <w:tab w:val="clear" w:pos="720"/>
        </w:tabs>
        <w:spacing w:line="276" w:lineRule="auto"/>
        <w:ind w:left="709" w:hanging="349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74E40CF7" w14:textId="77777777" w:rsidR="00F07A73" w:rsidRPr="00B7021D" w:rsidRDefault="00F07A73" w:rsidP="0022227E">
      <w:pPr>
        <w:numPr>
          <w:ilvl w:val="0"/>
          <w:numId w:val="42"/>
        </w:numPr>
        <w:tabs>
          <w:tab w:val="clear" w:pos="720"/>
        </w:tabs>
        <w:spacing w:line="276" w:lineRule="auto"/>
        <w:ind w:left="709" w:hanging="349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Z każdego przeglądu gwarancyjnego sporządzany będzie protokół przeglądu gwarancyjnego (pogwarancyjny), w co najmniej 2 egzemplarzach, po jednym dla Uprawnionego i dla Gwaranta. W przypadku nieobecności przedstawicieli Gwaranta, Uprawniony niezwłocznie przesyła Gwarantowi jeden egzemplarz protokołu przeglądu.</w:t>
      </w:r>
    </w:p>
    <w:p w14:paraId="6BD2482E" w14:textId="77777777" w:rsidR="00F07A73" w:rsidRPr="00B7021D" w:rsidRDefault="00F07A73" w:rsidP="0022227E">
      <w:pPr>
        <w:numPr>
          <w:ilvl w:val="0"/>
          <w:numId w:val="42"/>
        </w:numPr>
        <w:tabs>
          <w:tab w:val="clear" w:pos="720"/>
        </w:tabs>
        <w:spacing w:line="276" w:lineRule="auto"/>
        <w:ind w:left="709" w:hanging="349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Wszelkie koszty niezbędne do przeprowadzenia przeglądu ponosi Gwarant (m.in. pojazdy, sprzęt, specjalista, projekt organizacja ruchu itp.).</w:t>
      </w:r>
    </w:p>
    <w:p w14:paraId="21725F5B" w14:textId="77777777" w:rsidR="00012291" w:rsidRPr="00B7021D" w:rsidRDefault="00012291" w:rsidP="00012291">
      <w:pPr>
        <w:spacing w:line="276" w:lineRule="auto"/>
        <w:ind w:left="360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D27EEA4" w14:textId="1B54DB6B" w:rsidR="00F07A73" w:rsidRPr="00B7021D" w:rsidRDefault="00F07A73" w:rsidP="0022227E">
      <w:pPr>
        <w:numPr>
          <w:ilvl w:val="0"/>
          <w:numId w:val="40"/>
        </w:num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Komunikacja</w:t>
      </w:r>
    </w:p>
    <w:p w14:paraId="7FFAF300" w14:textId="77777777" w:rsidR="00F07A73" w:rsidRPr="00B7021D" w:rsidRDefault="00F07A73" w:rsidP="0022227E">
      <w:pPr>
        <w:numPr>
          <w:ilvl w:val="0"/>
          <w:numId w:val="43"/>
        </w:numPr>
        <w:tabs>
          <w:tab w:val="clear" w:pos="720"/>
        </w:tabs>
        <w:spacing w:line="276" w:lineRule="auto"/>
        <w:ind w:left="709" w:hanging="349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O każdej wadzie osoba wyznaczona przez Uprawnionego powiadamia telefonicznie przedstawiciela Gwaranta, a następnie potwierdza zgłoszenie drogą elektroniczną na wskazane w pkt 3) adresy e-mail.</w:t>
      </w:r>
    </w:p>
    <w:p w14:paraId="594936B8" w14:textId="77777777" w:rsidR="00F07A73" w:rsidRPr="00B7021D" w:rsidRDefault="00F07A73" w:rsidP="0022227E">
      <w:pPr>
        <w:numPr>
          <w:ilvl w:val="0"/>
          <w:numId w:val="43"/>
        </w:numPr>
        <w:tabs>
          <w:tab w:val="clear" w:pos="720"/>
        </w:tabs>
        <w:spacing w:line="276" w:lineRule="auto"/>
        <w:ind w:left="709" w:hanging="349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Za skuteczne uznaje się powiadomienie Gwaranta o wadzie/usterce nawet, jeżeli kontakt telefoniczny nie dojdzie do skutku, a Uprawniony wyśle powiadomienie e-mailem na wskazany adres Gwaranta.</w:t>
      </w:r>
    </w:p>
    <w:p w14:paraId="68C50416" w14:textId="77777777" w:rsidR="00F07A73" w:rsidRPr="00B7021D" w:rsidRDefault="00F07A73" w:rsidP="0022227E">
      <w:pPr>
        <w:numPr>
          <w:ilvl w:val="0"/>
          <w:numId w:val="43"/>
        </w:numPr>
        <w:tabs>
          <w:tab w:val="clear" w:pos="720"/>
        </w:tabs>
        <w:spacing w:line="276" w:lineRule="auto"/>
        <w:ind w:left="709" w:hanging="349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Wszelka komunikacja prowadzona będzie elektronicznie pomiędzy przedstawicielami ze strony:</w:t>
      </w:r>
    </w:p>
    <w:p w14:paraId="693AB8A0" w14:textId="77777777" w:rsidR="00F07A73" w:rsidRPr="00B7021D" w:rsidRDefault="00F07A73" w:rsidP="0022227E">
      <w:pPr>
        <w:numPr>
          <w:ilvl w:val="0"/>
          <w:numId w:val="4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Gwaranta – Pan/i - adres email ………………………….. tel. ……………………………………………</w:t>
      </w:r>
    </w:p>
    <w:p w14:paraId="0CC9BCE7" w14:textId="77777777" w:rsidR="00F07A73" w:rsidRPr="00B7021D" w:rsidRDefault="00F07A73" w:rsidP="0022227E">
      <w:pPr>
        <w:numPr>
          <w:ilvl w:val="0"/>
          <w:numId w:val="4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Uprawnionego - adres email ………………………………. tel. ……………………………………………</w:t>
      </w:r>
    </w:p>
    <w:p w14:paraId="3260972D" w14:textId="77777777" w:rsidR="00F07A73" w:rsidRPr="00B7021D" w:rsidRDefault="00F07A73" w:rsidP="0022227E">
      <w:pPr>
        <w:numPr>
          <w:ilvl w:val="0"/>
          <w:numId w:val="43"/>
        </w:numPr>
        <w:tabs>
          <w:tab w:val="clear" w:pos="720"/>
        </w:tabs>
        <w:spacing w:line="276" w:lineRule="auto"/>
        <w:ind w:left="709" w:hanging="349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O zmianach w danych adresowych, o których mowa w pkt. 3) strony zobowiązane są informować się niezwłocznie, nie później jednak niż 3 dni od chwili zaistnienia zmian, pod rygorem uznania wysłanej korespondencji pod ostatnio znany adres e-mail  za skutecznie doręczoną.</w:t>
      </w:r>
    </w:p>
    <w:p w14:paraId="3E946819" w14:textId="77777777" w:rsidR="00F07A73" w:rsidRPr="00B7021D" w:rsidRDefault="00F07A73" w:rsidP="0022227E">
      <w:pPr>
        <w:numPr>
          <w:ilvl w:val="0"/>
          <w:numId w:val="40"/>
        </w:num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Postanowienia końcowe</w:t>
      </w:r>
    </w:p>
    <w:p w14:paraId="5E6A5D3F" w14:textId="77777777" w:rsidR="00F07A73" w:rsidRPr="00B7021D" w:rsidRDefault="00F07A73" w:rsidP="0022227E">
      <w:pPr>
        <w:numPr>
          <w:ilvl w:val="0"/>
          <w:numId w:val="44"/>
        </w:numPr>
        <w:tabs>
          <w:tab w:val="clear" w:pos="720"/>
        </w:tabs>
        <w:spacing w:line="276" w:lineRule="auto"/>
        <w:ind w:left="709" w:hanging="283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 przypadku nie usunięcia przez Gwaranta zgłoszonej wady/usterki w wyznaczonym terminie, Uprawniony może usunąć wadę/usterkę w zastępstwie Gwaranta i na jego koszt po uprzednim</w:t>
      </w:r>
      <w:r w:rsidRPr="00B7021D">
        <w:rPr>
          <w:rFonts w:asciiTheme="majorHAnsi" w:hAnsiTheme="majorHAnsi" w:cstheme="majorHAnsi"/>
          <w:strike/>
          <w:sz w:val="22"/>
          <w:szCs w:val="22"/>
        </w:rPr>
        <w:t xml:space="preserve"> </w:t>
      </w:r>
      <w:r w:rsidRPr="00B7021D">
        <w:rPr>
          <w:rFonts w:asciiTheme="majorHAnsi" w:hAnsiTheme="majorHAnsi" w:cstheme="majorHAnsi"/>
          <w:sz w:val="22"/>
          <w:szCs w:val="22"/>
        </w:rPr>
        <w:t>powiadomieniu Gwaranta.</w:t>
      </w:r>
    </w:p>
    <w:p w14:paraId="318835BF" w14:textId="77777777" w:rsidR="00F07A73" w:rsidRPr="00B7021D" w:rsidRDefault="00F07A73" w:rsidP="0022227E">
      <w:pPr>
        <w:numPr>
          <w:ilvl w:val="0"/>
          <w:numId w:val="44"/>
        </w:numPr>
        <w:tabs>
          <w:tab w:val="clear" w:pos="720"/>
        </w:tabs>
        <w:spacing w:line="276" w:lineRule="auto"/>
        <w:ind w:left="900" w:hanging="474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 sprawach nieuregulowanych niniejszą kartą gwarancyjną zastosowanie mają odpowiednie</w:t>
      </w:r>
    </w:p>
    <w:p w14:paraId="51829D87" w14:textId="77777777" w:rsidR="00F07A73" w:rsidRPr="00B7021D" w:rsidRDefault="00F07A73" w:rsidP="00F07A73">
      <w:pPr>
        <w:spacing w:line="276" w:lineRule="auto"/>
        <w:ind w:firstLine="709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przepisy Kodeksu cywilnego.</w:t>
      </w:r>
    </w:p>
    <w:p w14:paraId="1AE22647" w14:textId="77777777" w:rsidR="00F07A73" w:rsidRPr="00B7021D" w:rsidRDefault="00F07A73" w:rsidP="0022227E">
      <w:pPr>
        <w:numPr>
          <w:ilvl w:val="0"/>
          <w:numId w:val="44"/>
        </w:numPr>
        <w:tabs>
          <w:tab w:val="clear" w:pos="720"/>
        </w:tabs>
        <w:spacing w:line="276" w:lineRule="auto"/>
        <w:ind w:left="900" w:hanging="474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Niniejsza Karta gwarancyjna jest integralną częścią umowy, o której mowa w pkt 4.</w:t>
      </w:r>
    </w:p>
    <w:p w14:paraId="70E32A49" w14:textId="77777777" w:rsidR="00F07A73" w:rsidRPr="00B7021D" w:rsidRDefault="00F07A73" w:rsidP="0022227E">
      <w:pPr>
        <w:numPr>
          <w:ilvl w:val="0"/>
          <w:numId w:val="44"/>
        </w:numPr>
        <w:tabs>
          <w:tab w:val="clear" w:pos="720"/>
        </w:tabs>
        <w:spacing w:line="276" w:lineRule="auto"/>
        <w:ind w:left="709" w:hanging="283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Wszelkie zmiany niniejszej Karty gwarancyjnej wymagają formy pisemnej pod rygorem nieważności.</w:t>
      </w:r>
    </w:p>
    <w:p w14:paraId="55DA3113" w14:textId="77777777" w:rsidR="00F07A73" w:rsidRPr="00B7021D" w:rsidRDefault="00F07A73" w:rsidP="00F07A73">
      <w:pPr>
        <w:tabs>
          <w:tab w:val="left" w:pos="284"/>
        </w:tabs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B7021D">
        <w:rPr>
          <w:rFonts w:asciiTheme="majorHAnsi" w:hAnsiTheme="majorHAnsi" w:cstheme="majorHAnsi"/>
          <w:b/>
          <w:sz w:val="22"/>
          <w:szCs w:val="22"/>
        </w:rPr>
        <w:t>Warunki gwarancji podpisali:</w:t>
      </w:r>
    </w:p>
    <w:p w14:paraId="2E9977CD" w14:textId="77777777" w:rsidR="00F07A73" w:rsidRPr="00B7021D" w:rsidRDefault="00F07A73" w:rsidP="00F07A73">
      <w:pPr>
        <w:tabs>
          <w:tab w:val="left" w:pos="284"/>
        </w:tabs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Udzielający gwarancji jakości upoważniony przedstawiciel Gwaranta:</w:t>
      </w:r>
    </w:p>
    <w:p w14:paraId="5095BB67" w14:textId="77777777" w:rsidR="00F07A73" w:rsidRPr="00B7021D" w:rsidRDefault="00F07A73" w:rsidP="00F07A73">
      <w:pPr>
        <w:tabs>
          <w:tab w:val="left" w:pos="284"/>
        </w:tabs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B4346A5" w14:textId="77777777" w:rsidR="00F07A73" w:rsidRPr="00B7021D" w:rsidRDefault="00F07A73" w:rsidP="00F07A73">
      <w:pPr>
        <w:tabs>
          <w:tab w:val="left" w:pos="284"/>
        </w:tabs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7EF9F4D0" w14:textId="77777777" w:rsidR="00F07A73" w:rsidRPr="00B7021D" w:rsidRDefault="00F07A73" w:rsidP="00F07A73">
      <w:pPr>
        <w:spacing w:line="276" w:lineRule="auto"/>
        <w:ind w:left="3960"/>
        <w:jc w:val="right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................................................................</w:t>
      </w:r>
    </w:p>
    <w:p w14:paraId="5631DDB3" w14:textId="77777777" w:rsidR="00F07A73" w:rsidRPr="00B7021D" w:rsidRDefault="00F07A73" w:rsidP="00F07A73">
      <w:pPr>
        <w:spacing w:line="276" w:lineRule="auto"/>
        <w:ind w:left="3960"/>
        <w:jc w:val="center"/>
        <w:rPr>
          <w:rFonts w:asciiTheme="majorHAnsi" w:hAnsiTheme="majorHAnsi" w:cstheme="majorHAnsi"/>
          <w:i/>
          <w:sz w:val="22"/>
          <w:szCs w:val="22"/>
        </w:rPr>
      </w:pPr>
      <w:r w:rsidRPr="00B7021D">
        <w:rPr>
          <w:rFonts w:asciiTheme="majorHAnsi" w:hAnsiTheme="majorHAnsi" w:cstheme="majorHAnsi"/>
          <w:i/>
          <w:sz w:val="22"/>
          <w:szCs w:val="22"/>
        </w:rPr>
        <w:t xml:space="preserve">                     Podpisy</w:t>
      </w:r>
    </w:p>
    <w:p w14:paraId="1EE807DB" w14:textId="1DCA6F85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p w14:paraId="3D95860C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4F5357BA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1F118378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4F7923D5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0DC8D1E9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66D3AAAE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36B3A304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791A5BE3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66EC6582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14B73390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0F84EE29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1737BB51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766DF083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545034F4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75807405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60B1AEC3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31E9C233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4B6B15A7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4DDA88B0" w14:textId="270663AB" w:rsidR="00F07A73" w:rsidRPr="00B7021D" w:rsidRDefault="00F07A73" w:rsidP="00F07A73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  <w:r w:rsidRPr="00B7021D">
        <w:rPr>
          <w:rFonts w:asciiTheme="majorHAnsi" w:hAnsiTheme="majorHAnsi" w:cstheme="majorHAnsi"/>
          <w:b/>
          <w:i/>
          <w:sz w:val="22"/>
          <w:szCs w:val="22"/>
        </w:rPr>
        <w:t>Załącznik nr 3 do umowy nr……………….</w:t>
      </w:r>
    </w:p>
    <w:p w14:paraId="53BA9856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sz w:val="22"/>
          <w:szCs w:val="22"/>
        </w:rPr>
      </w:pPr>
    </w:p>
    <w:p w14:paraId="3872F143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sz w:val="22"/>
          <w:szCs w:val="22"/>
        </w:rPr>
      </w:pPr>
    </w:p>
    <w:p w14:paraId="2C9E5EE6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...........................dnia,..............................r.</w:t>
      </w:r>
    </w:p>
    <w:p w14:paraId="52AB62F0" w14:textId="77777777" w:rsidR="00F07A73" w:rsidRPr="00B7021D" w:rsidRDefault="00F07A73" w:rsidP="00F07A73">
      <w:pPr>
        <w:rPr>
          <w:rFonts w:asciiTheme="majorHAnsi" w:hAnsiTheme="majorHAnsi" w:cstheme="majorHAnsi"/>
          <w:sz w:val="22"/>
          <w:szCs w:val="22"/>
        </w:rPr>
      </w:pPr>
    </w:p>
    <w:p w14:paraId="13FF72AC" w14:textId="77777777" w:rsidR="00F07A73" w:rsidRPr="00B7021D" w:rsidRDefault="00F07A73" w:rsidP="00F07A73">
      <w:pPr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..............................................</w:t>
      </w:r>
    </w:p>
    <w:p w14:paraId="49DEF006" w14:textId="77777777" w:rsidR="00F07A73" w:rsidRPr="00B7021D" w:rsidRDefault="00F07A73" w:rsidP="00F07A73">
      <w:pPr>
        <w:rPr>
          <w:rFonts w:asciiTheme="majorHAnsi" w:hAnsiTheme="majorHAnsi" w:cstheme="majorHAnsi"/>
          <w:i/>
          <w:iCs/>
          <w:sz w:val="22"/>
          <w:szCs w:val="22"/>
          <w:vertAlign w:val="superscript"/>
        </w:rPr>
      </w:pPr>
      <w:r w:rsidRPr="00B7021D">
        <w:rPr>
          <w:rFonts w:asciiTheme="majorHAnsi" w:hAnsiTheme="majorHAnsi" w:cstheme="majorHAnsi"/>
          <w:i/>
          <w:iCs/>
          <w:sz w:val="22"/>
          <w:szCs w:val="22"/>
          <w:vertAlign w:val="superscript"/>
        </w:rPr>
        <w:t xml:space="preserve">                (nazwa podwykonawcy)</w:t>
      </w:r>
    </w:p>
    <w:p w14:paraId="08AAF139" w14:textId="77777777" w:rsidR="00F07A73" w:rsidRPr="00B7021D" w:rsidRDefault="00F07A73" w:rsidP="00F07A73">
      <w:pPr>
        <w:rPr>
          <w:rFonts w:asciiTheme="majorHAnsi" w:hAnsiTheme="majorHAnsi" w:cstheme="majorHAnsi"/>
          <w:sz w:val="22"/>
          <w:szCs w:val="22"/>
        </w:rPr>
      </w:pPr>
    </w:p>
    <w:p w14:paraId="20F4BF6C" w14:textId="77777777" w:rsidR="00F07A73" w:rsidRPr="00B7021D" w:rsidRDefault="00F07A73" w:rsidP="00F07A73">
      <w:pPr>
        <w:rPr>
          <w:rFonts w:asciiTheme="majorHAnsi" w:hAnsiTheme="majorHAnsi" w:cstheme="majorHAnsi"/>
          <w:sz w:val="22"/>
          <w:szCs w:val="22"/>
        </w:rPr>
      </w:pPr>
    </w:p>
    <w:p w14:paraId="6860500C" w14:textId="77777777" w:rsidR="00F07A73" w:rsidRPr="00B7021D" w:rsidRDefault="00F07A73" w:rsidP="00F07A73">
      <w:pPr>
        <w:rPr>
          <w:rFonts w:asciiTheme="majorHAnsi" w:hAnsiTheme="majorHAnsi" w:cstheme="majorHAnsi"/>
          <w:sz w:val="22"/>
          <w:szCs w:val="22"/>
        </w:rPr>
      </w:pPr>
    </w:p>
    <w:p w14:paraId="51EBD6F1" w14:textId="77777777" w:rsidR="00F07A73" w:rsidRPr="00B7021D" w:rsidRDefault="00F07A73" w:rsidP="00F07A73">
      <w:pPr>
        <w:pStyle w:val="Nagwek1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OŚWIADCZENIE PODWYKONAWCY</w:t>
      </w:r>
    </w:p>
    <w:p w14:paraId="5FA1BBAF" w14:textId="77777777" w:rsidR="00F07A73" w:rsidRPr="00B7021D" w:rsidRDefault="00F07A73" w:rsidP="00F07A73">
      <w:pPr>
        <w:rPr>
          <w:rFonts w:asciiTheme="majorHAnsi" w:hAnsiTheme="majorHAnsi" w:cstheme="majorHAnsi"/>
          <w:sz w:val="22"/>
          <w:szCs w:val="22"/>
        </w:rPr>
      </w:pPr>
    </w:p>
    <w:p w14:paraId="5AAA0423" w14:textId="77777777" w:rsidR="00F07A73" w:rsidRPr="00B7021D" w:rsidRDefault="00F07A73" w:rsidP="00F07A73">
      <w:pPr>
        <w:rPr>
          <w:rFonts w:asciiTheme="majorHAnsi" w:hAnsiTheme="majorHAnsi" w:cstheme="majorHAnsi"/>
          <w:sz w:val="22"/>
          <w:szCs w:val="22"/>
        </w:rPr>
      </w:pPr>
    </w:p>
    <w:p w14:paraId="4392F9BA" w14:textId="77777777" w:rsidR="00F07A73" w:rsidRPr="00B7021D" w:rsidRDefault="00F07A73" w:rsidP="00F07A73">
      <w:pPr>
        <w:jc w:val="center"/>
        <w:rPr>
          <w:rFonts w:asciiTheme="majorHAnsi" w:hAnsiTheme="majorHAnsi" w:cstheme="majorHAnsi"/>
          <w:b/>
          <w:i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Dotyczy:</w:t>
      </w:r>
      <w:r w:rsidRPr="00B7021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B7021D">
        <w:rPr>
          <w:rFonts w:asciiTheme="majorHAnsi" w:hAnsiTheme="majorHAnsi" w:cstheme="majorHAnsi"/>
          <w:b/>
          <w:i/>
          <w:szCs w:val="22"/>
        </w:rPr>
        <w:t xml:space="preserve">Wykonywanie remontów spękań podłużnych i poprzecznych </w:t>
      </w:r>
    </w:p>
    <w:p w14:paraId="78831F58" w14:textId="77777777" w:rsidR="00F07A73" w:rsidRPr="00B7021D" w:rsidRDefault="00F07A73" w:rsidP="00F07A73">
      <w:pPr>
        <w:jc w:val="center"/>
        <w:rPr>
          <w:rFonts w:asciiTheme="majorHAnsi" w:hAnsiTheme="majorHAnsi" w:cstheme="majorHAnsi"/>
          <w:b/>
          <w:i/>
          <w:szCs w:val="22"/>
        </w:rPr>
      </w:pPr>
      <w:r w:rsidRPr="00B7021D">
        <w:rPr>
          <w:rFonts w:asciiTheme="majorHAnsi" w:hAnsiTheme="majorHAnsi" w:cstheme="majorHAnsi"/>
          <w:b/>
          <w:i/>
          <w:szCs w:val="22"/>
        </w:rPr>
        <w:t>nawierzchni bitumicznych na terenie miasta Białegostoku</w:t>
      </w:r>
    </w:p>
    <w:p w14:paraId="50823796" w14:textId="77777777" w:rsidR="00F07A73" w:rsidRPr="00B7021D" w:rsidRDefault="00F07A73" w:rsidP="00F07A73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2E9B4C56" w14:textId="77777777" w:rsidR="00F07A73" w:rsidRPr="00B7021D" w:rsidRDefault="00F07A73" w:rsidP="00F07A73">
      <w:pPr>
        <w:rPr>
          <w:rFonts w:asciiTheme="majorHAnsi" w:hAnsiTheme="majorHAnsi" w:cstheme="majorHAnsi"/>
          <w:b/>
          <w:bCs/>
          <w:sz w:val="22"/>
          <w:szCs w:val="22"/>
        </w:rPr>
      </w:pPr>
    </w:p>
    <w:p w14:paraId="16CC46BA" w14:textId="28434D48" w:rsidR="00F07A73" w:rsidRPr="00B7021D" w:rsidRDefault="00F07A73" w:rsidP="00F07A73">
      <w:pPr>
        <w:spacing w:line="360" w:lineRule="auto"/>
        <w:ind w:firstLine="709"/>
        <w:jc w:val="both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Będąc należycie upoważnionym i reprezentując Podwykonawcę, tj. ……………….………. z siedzibą w …………………, oświadczam, iż wszystkie należ</w:t>
      </w:r>
      <w:r w:rsidR="002C7260" w:rsidRPr="00B7021D">
        <w:rPr>
          <w:rFonts w:asciiTheme="majorHAnsi" w:hAnsiTheme="majorHAnsi" w:cstheme="majorHAnsi"/>
          <w:sz w:val="22"/>
          <w:szCs w:val="22"/>
        </w:rPr>
        <w:t xml:space="preserve">ności </w:t>
      </w:r>
      <w:r w:rsidRPr="00B7021D">
        <w:rPr>
          <w:rFonts w:asciiTheme="majorHAnsi" w:hAnsiTheme="majorHAnsi" w:cstheme="majorHAnsi"/>
          <w:sz w:val="22"/>
          <w:szCs w:val="22"/>
        </w:rPr>
        <w:t xml:space="preserve">Podwykonawcy z tytułu wykonania i odebrania przez …………..………. </w:t>
      </w:r>
      <w:r w:rsidRPr="00B7021D">
        <w:rPr>
          <w:rFonts w:asciiTheme="majorHAnsi" w:hAnsiTheme="majorHAnsi" w:cstheme="majorHAnsi"/>
          <w:bCs/>
          <w:sz w:val="22"/>
          <w:szCs w:val="22"/>
        </w:rPr>
        <w:t>(</w:t>
      </w:r>
      <w:r w:rsidRPr="00B7021D">
        <w:rPr>
          <w:rFonts w:asciiTheme="majorHAnsi" w:hAnsiTheme="majorHAnsi" w:cstheme="majorHAnsi"/>
          <w:sz w:val="22"/>
          <w:szCs w:val="22"/>
        </w:rPr>
        <w:t xml:space="preserve">dalej: Wykonawca) zlecenia zgodnie z protokołem konieczności nr ………………………. z dnia …………………………, (dalej: Umowa), zostały uregulowane przez Wykonawcę w całości, zgodnie </w:t>
      </w:r>
      <w:r w:rsidR="002C7260" w:rsidRPr="00B7021D">
        <w:rPr>
          <w:rFonts w:asciiTheme="majorHAnsi" w:hAnsiTheme="majorHAnsi" w:cstheme="majorHAnsi"/>
          <w:sz w:val="22"/>
          <w:szCs w:val="22"/>
        </w:rPr>
        <w:br/>
      </w:r>
      <w:r w:rsidRPr="00B7021D">
        <w:rPr>
          <w:rFonts w:asciiTheme="majorHAnsi" w:hAnsiTheme="majorHAnsi" w:cstheme="majorHAnsi"/>
          <w:sz w:val="22"/>
          <w:szCs w:val="22"/>
        </w:rPr>
        <w:t>z postanowieniami Umowy. W związku z powyższym Zamawiający tj.: Miasto Białystok nie posiada żadnych zobowiązań wobec Podwykonawcy.</w:t>
      </w:r>
    </w:p>
    <w:p w14:paraId="35C20BFD" w14:textId="77777777" w:rsidR="00F07A73" w:rsidRPr="00B7021D" w:rsidRDefault="00F07A73" w:rsidP="00F07A73">
      <w:pPr>
        <w:spacing w:line="276" w:lineRule="auto"/>
        <w:ind w:firstLine="709"/>
        <w:jc w:val="both"/>
        <w:rPr>
          <w:rFonts w:asciiTheme="majorHAnsi" w:hAnsiTheme="majorHAnsi" w:cstheme="majorHAnsi"/>
          <w:sz w:val="22"/>
          <w:szCs w:val="22"/>
        </w:rPr>
      </w:pPr>
    </w:p>
    <w:p w14:paraId="7052A826" w14:textId="77777777" w:rsidR="00F07A73" w:rsidRPr="00B7021D" w:rsidRDefault="00F07A73" w:rsidP="00F07A7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E099F55" w14:textId="77777777" w:rsidR="00F07A73" w:rsidRPr="00B7021D" w:rsidRDefault="00F07A73" w:rsidP="00F07A7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42325E83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…………………..…………………..………..</w:t>
      </w:r>
    </w:p>
    <w:p w14:paraId="2160B13E" w14:textId="77777777" w:rsidR="00F07A73" w:rsidRPr="00B7021D" w:rsidRDefault="00F07A73" w:rsidP="00F07A73">
      <w:pPr>
        <w:jc w:val="right"/>
        <w:rPr>
          <w:rFonts w:asciiTheme="majorHAnsi" w:hAnsiTheme="majorHAnsi" w:cstheme="majorHAnsi"/>
          <w:sz w:val="22"/>
          <w:szCs w:val="22"/>
        </w:rPr>
      </w:pPr>
      <w:r w:rsidRPr="00B7021D">
        <w:rPr>
          <w:rFonts w:asciiTheme="majorHAnsi" w:hAnsiTheme="majorHAnsi" w:cstheme="majorHAnsi"/>
          <w:sz w:val="22"/>
          <w:szCs w:val="22"/>
        </w:rPr>
        <w:t>(podpis i pieczęć Podwykonawcy)</w:t>
      </w:r>
    </w:p>
    <w:p w14:paraId="157C4F59" w14:textId="77777777" w:rsidR="00F07A73" w:rsidRPr="00B7021D" w:rsidRDefault="00F07A73" w:rsidP="00F07A73">
      <w:pPr>
        <w:pStyle w:val="Tekstpodstawowy"/>
        <w:tabs>
          <w:tab w:val="left" w:pos="1620"/>
        </w:tabs>
        <w:ind w:left="180"/>
        <w:rPr>
          <w:rFonts w:asciiTheme="majorHAnsi" w:hAnsiTheme="majorHAnsi" w:cstheme="majorHAnsi"/>
          <w:sz w:val="22"/>
          <w:szCs w:val="22"/>
        </w:rPr>
      </w:pPr>
    </w:p>
    <w:p w14:paraId="5CFCC92B" w14:textId="77777777" w:rsidR="00F07A73" w:rsidRPr="00B7021D" w:rsidRDefault="00F07A73" w:rsidP="00F07A73">
      <w:pPr>
        <w:tabs>
          <w:tab w:val="left" w:pos="5685"/>
        </w:tabs>
        <w:rPr>
          <w:rFonts w:asciiTheme="majorHAnsi" w:hAnsiTheme="majorHAnsi" w:cstheme="majorHAnsi"/>
          <w:sz w:val="22"/>
          <w:szCs w:val="22"/>
          <w:lang w:eastAsia="x-none"/>
        </w:rPr>
      </w:pPr>
    </w:p>
    <w:p w14:paraId="68BE6D88" w14:textId="77777777" w:rsidR="00F07A73" w:rsidRPr="00B7021D" w:rsidRDefault="00F07A73" w:rsidP="00F07A73">
      <w:pPr>
        <w:tabs>
          <w:tab w:val="left" w:pos="5685"/>
        </w:tabs>
        <w:rPr>
          <w:rFonts w:asciiTheme="majorHAnsi" w:hAnsiTheme="majorHAnsi" w:cstheme="majorHAnsi"/>
          <w:lang w:eastAsia="x-none"/>
        </w:rPr>
      </w:pPr>
    </w:p>
    <w:p w14:paraId="6C7CDE5C" w14:textId="77777777" w:rsidR="00F07A73" w:rsidRPr="00B7021D" w:rsidRDefault="00F07A73" w:rsidP="00F07A73">
      <w:pPr>
        <w:tabs>
          <w:tab w:val="left" w:pos="5685"/>
        </w:tabs>
        <w:rPr>
          <w:rFonts w:asciiTheme="majorHAnsi" w:hAnsiTheme="majorHAnsi" w:cstheme="majorHAnsi"/>
          <w:lang w:eastAsia="x-none"/>
        </w:rPr>
      </w:pPr>
    </w:p>
    <w:p w14:paraId="7A2512E9" w14:textId="77777777" w:rsidR="00F07A73" w:rsidRPr="00B7021D" w:rsidRDefault="00F07A73" w:rsidP="00911D72">
      <w:pPr>
        <w:rPr>
          <w:rFonts w:asciiTheme="majorHAnsi" w:hAnsiTheme="majorHAnsi" w:cstheme="majorHAnsi"/>
          <w:b/>
          <w:sz w:val="22"/>
          <w:szCs w:val="22"/>
        </w:rPr>
      </w:pPr>
    </w:p>
    <w:bookmarkEnd w:id="0"/>
    <w:p w14:paraId="6898C6BD" w14:textId="77777777" w:rsidR="009B7466" w:rsidRPr="00B7021D" w:rsidRDefault="009B7466" w:rsidP="00F0492B">
      <w:pPr>
        <w:rPr>
          <w:rFonts w:asciiTheme="majorHAnsi" w:hAnsiTheme="majorHAnsi" w:cstheme="majorHAnsi"/>
          <w:b/>
          <w:sz w:val="22"/>
          <w:szCs w:val="22"/>
        </w:rPr>
      </w:pPr>
    </w:p>
    <w:sectPr w:rsidR="009B7466" w:rsidRPr="00B7021D" w:rsidSect="00BE5443">
      <w:footerReference w:type="default" r:id="rId10"/>
      <w:footnotePr>
        <w:numFmt w:val="chicago"/>
      </w:footnotePr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798E8" w14:textId="77777777" w:rsidR="005D0F55" w:rsidRDefault="005D0F55" w:rsidP="00770F68">
      <w:r>
        <w:separator/>
      </w:r>
    </w:p>
  </w:endnote>
  <w:endnote w:type="continuationSeparator" w:id="0">
    <w:p w14:paraId="0ED87320" w14:textId="77777777" w:rsidR="005D0F55" w:rsidRDefault="005D0F55" w:rsidP="00770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8050B" w14:textId="1B21B046" w:rsidR="00443A5A" w:rsidRPr="001B1308" w:rsidRDefault="00135D4F" w:rsidP="000F5DF8">
    <w:pPr>
      <w:pStyle w:val="Stopka"/>
      <w:framePr w:wrap="around" w:vAnchor="text" w:hAnchor="page" w:x="11017" w:y="381"/>
      <w:jc w:val="center"/>
      <w:rPr>
        <w:rStyle w:val="Numerstrony"/>
        <w:rFonts w:ascii="Calibri Light" w:hAnsi="Calibri Light"/>
        <w:b/>
        <w:sz w:val="18"/>
        <w:szCs w:val="20"/>
      </w:rPr>
    </w:pPr>
    <w:r w:rsidRPr="001B1308">
      <w:rPr>
        <w:rStyle w:val="Numerstrony"/>
        <w:rFonts w:ascii="Calibri Light" w:hAnsi="Calibri Light"/>
        <w:b/>
        <w:sz w:val="18"/>
        <w:szCs w:val="20"/>
      </w:rPr>
      <w:fldChar w:fldCharType="begin"/>
    </w:r>
    <w:r w:rsidR="00443A5A" w:rsidRPr="001B1308">
      <w:rPr>
        <w:rStyle w:val="Numerstrony"/>
        <w:rFonts w:ascii="Calibri Light" w:hAnsi="Calibri Light"/>
        <w:b/>
        <w:sz w:val="18"/>
        <w:szCs w:val="20"/>
      </w:rPr>
      <w:instrText xml:space="preserve">PAGE  </w:instrText>
    </w:r>
    <w:r w:rsidRPr="001B1308">
      <w:rPr>
        <w:rStyle w:val="Numerstrony"/>
        <w:rFonts w:ascii="Calibri Light" w:hAnsi="Calibri Light"/>
        <w:b/>
        <w:sz w:val="18"/>
        <w:szCs w:val="20"/>
      </w:rPr>
      <w:fldChar w:fldCharType="separate"/>
    </w:r>
    <w:r w:rsidR="00B7021D">
      <w:rPr>
        <w:rStyle w:val="Numerstrony"/>
        <w:rFonts w:ascii="Calibri Light" w:hAnsi="Calibri Light"/>
        <w:b/>
        <w:noProof/>
        <w:sz w:val="18"/>
        <w:szCs w:val="20"/>
      </w:rPr>
      <w:t>1</w:t>
    </w:r>
    <w:r w:rsidRPr="001B1308">
      <w:rPr>
        <w:rStyle w:val="Numerstrony"/>
        <w:rFonts w:ascii="Calibri Light" w:hAnsi="Calibri Light"/>
        <w:b/>
        <w:sz w:val="18"/>
        <w:szCs w:val="20"/>
      </w:rPr>
      <w:fldChar w:fldCharType="end"/>
    </w:r>
  </w:p>
  <w:p w14:paraId="59165E2C" w14:textId="77777777" w:rsidR="00443A5A" w:rsidRPr="002D3214" w:rsidRDefault="00443A5A" w:rsidP="00A6176B">
    <w:pPr>
      <w:pStyle w:val="Nagwek"/>
      <w:pBdr>
        <w:top w:val="single" w:sz="4" w:space="1" w:color="auto"/>
      </w:pBdr>
      <w:ind w:right="26"/>
      <w:rPr>
        <w:rFonts w:ascii="Calibri Light" w:hAnsi="Calibri Light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FC334" w14:textId="77777777" w:rsidR="005D0F55" w:rsidRDefault="005D0F55" w:rsidP="00770F68">
      <w:r>
        <w:separator/>
      </w:r>
    </w:p>
  </w:footnote>
  <w:footnote w:type="continuationSeparator" w:id="0">
    <w:p w14:paraId="557072D5" w14:textId="77777777" w:rsidR="005D0F55" w:rsidRDefault="005D0F55" w:rsidP="00770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352071D2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cs="Calibri Light"/>
        <w:b w:val="0"/>
        <w:strike w:val="0"/>
        <w:dstrike w:val="0"/>
        <w:color w:val="00B0F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 Light" w:eastAsia="Times New Roman" w:hAnsi="Calibri Light" w:cs="Times New Roman"/>
        <w:strike w:val="0"/>
        <w:color w:val="00000A"/>
        <w:sz w:val="22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8"/>
      <w:numFmt w:val="decimal"/>
      <w:lvlText w:val="%2.%3.%4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 Light" w:hAnsi="Calibri Light" w:cs="Calibri Light"/>
        <w:b w:val="0"/>
        <w:strike w:val="0"/>
        <w:dstrike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1F"/>
    <w:multiLevelType w:val="multilevel"/>
    <w:tmpl w:val="40BAA5C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  <w:kern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20"/>
    <w:multiLevelType w:val="multilevel"/>
    <w:tmpl w:val="90904C98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 Light" w:hAnsi="Calibri Light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10264B2"/>
    <w:multiLevelType w:val="hybridMultilevel"/>
    <w:tmpl w:val="B912712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1B34D8F"/>
    <w:multiLevelType w:val="hybridMultilevel"/>
    <w:tmpl w:val="49CCA6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0302B"/>
    <w:multiLevelType w:val="hybridMultilevel"/>
    <w:tmpl w:val="0EE82E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DA92FE1"/>
    <w:multiLevelType w:val="hybridMultilevel"/>
    <w:tmpl w:val="2C9A59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DE2320"/>
    <w:multiLevelType w:val="hybridMultilevel"/>
    <w:tmpl w:val="96C0D02C"/>
    <w:lvl w:ilvl="0" w:tplc="C93238EC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163BB8"/>
    <w:multiLevelType w:val="hybridMultilevel"/>
    <w:tmpl w:val="43B87C92"/>
    <w:lvl w:ilvl="0" w:tplc="6A9C80B0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C06D24"/>
    <w:multiLevelType w:val="hybridMultilevel"/>
    <w:tmpl w:val="0F8A75CE"/>
    <w:lvl w:ilvl="0" w:tplc="0415000F">
      <w:start w:val="1"/>
      <w:numFmt w:val="decimal"/>
      <w:lvlText w:val="%1."/>
      <w:lvlJc w:val="left"/>
      <w:pPr>
        <w:ind w:left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52413C">
      <w:start w:val="1"/>
      <w:numFmt w:val="decimal"/>
      <w:lvlText w:val="%2."/>
      <w:lvlJc w:val="left"/>
      <w:pPr>
        <w:ind w:left="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42D88C">
      <w:start w:val="1"/>
      <w:numFmt w:val="lowerRoman"/>
      <w:lvlText w:val="%3"/>
      <w:lvlJc w:val="left"/>
      <w:pPr>
        <w:ind w:left="1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6E0080">
      <w:start w:val="1"/>
      <w:numFmt w:val="decimal"/>
      <w:lvlText w:val="%4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E2C4C6">
      <w:start w:val="1"/>
      <w:numFmt w:val="lowerLetter"/>
      <w:lvlText w:val="%5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F0274E">
      <w:start w:val="1"/>
      <w:numFmt w:val="lowerRoman"/>
      <w:lvlText w:val="%6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96F53E">
      <w:start w:val="1"/>
      <w:numFmt w:val="decimal"/>
      <w:lvlText w:val="%7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085DE8">
      <w:start w:val="1"/>
      <w:numFmt w:val="lowerLetter"/>
      <w:lvlText w:val="%8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F63DE2">
      <w:start w:val="1"/>
      <w:numFmt w:val="lowerRoman"/>
      <w:lvlText w:val="%9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8F76C39"/>
    <w:multiLevelType w:val="hybridMultilevel"/>
    <w:tmpl w:val="5BB24438"/>
    <w:lvl w:ilvl="0" w:tplc="992A6EC4">
      <w:start w:val="1"/>
      <w:numFmt w:val="decimal"/>
      <w:lvlText w:val="%1."/>
      <w:lvlJc w:val="left"/>
      <w:pPr>
        <w:ind w:left="36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4223D9"/>
    <w:multiLevelType w:val="multilevel"/>
    <w:tmpl w:val="D7848AB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3" w15:restartNumberingAfterBreak="0">
    <w:nsid w:val="1E88722C"/>
    <w:multiLevelType w:val="hybridMultilevel"/>
    <w:tmpl w:val="C2BE9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D6BC2"/>
    <w:multiLevelType w:val="hybridMultilevel"/>
    <w:tmpl w:val="A64656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D0DCE"/>
    <w:multiLevelType w:val="hybridMultilevel"/>
    <w:tmpl w:val="D8862974"/>
    <w:lvl w:ilvl="0" w:tplc="8A86D8E2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F23B9"/>
    <w:multiLevelType w:val="hybridMultilevel"/>
    <w:tmpl w:val="EA6E31B6"/>
    <w:lvl w:ilvl="0" w:tplc="87881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cs="Times New Roman" w:hint="default"/>
        <w:b w:val="0"/>
        <w:strike w:val="0"/>
        <w:color w:val="auto"/>
        <w:sz w:val="22"/>
        <w:szCs w:val="24"/>
      </w:rPr>
    </w:lvl>
    <w:lvl w:ilvl="1" w:tplc="EA067F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792929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4050CF0"/>
    <w:multiLevelType w:val="hybridMultilevel"/>
    <w:tmpl w:val="B518F92E"/>
    <w:lvl w:ilvl="0" w:tplc="F90008FC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D21CF"/>
    <w:multiLevelType w:val="hybridMultilevel"/>
    <w:tmpl w:val="D4487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8B01E0"/>
    <w:multiLevelType w:val="hybridMultilevel"/>
    <w:tmpl w:val="A300E450"/>
    <w:lvl w:ilvl="0" w:tplc="6BB20F8A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73316F3"/>
    <w:multiLevelType w:val="multilevel"/>
    <w:tmpl w:val="2A0EBB4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720"/>
      </w:pPr>
    </w:lvl>
    <w:lvl w:ilvl="4">
      <w:start w:val="1"/>
      <w:numFmt w:val="decimal"/>
      <w:isLgl/>
      <w:lvlText w:val="%1.%2.%3.%4.%5"/>
      <w:lvlJc w:val="left"/>
      <w:pPr>
        <w:ind w:left="3960" w:hanging="1080"/>
      </w:pPr>
    </w:lvl>
    <w:lvl w:ilvl="5">
      <w:start w:val="1"/>
      <w:numFmt w:val="decimal"/>
      <w:isLgl/>
      <w:lvlText w:val="%1.%2.%3.%4.%5.%6"/>
      <w:lvlJc w:val="left"/>
      <w:pPr>
        <w:ind w:left="4680" w:hanging="1080"/>
      </w:pPr>
    </w:lvl>
    <w:lvl w:ilvl="6">
      <w:start w:val="1"/>
      <w:numFmt w:val="decimal"/>
      <w:isLgl/>
      <w:lvlText w:val="%1.%2.%3.%4.%5.%6.%7"/>
      <w:lvlJc w:val="left"/>
      <w:pPr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</w:lvl>
  </w:abstractNum>
  <w:abstractNum w:abstractNumId="21" w15:restartNumberingAfterBreak="0">
    <w:nsid w:val="292D54D5"/>
    <w:multiLevelType w:val="hybridMultilevel"/>
    <w:tmpl w:val="538CB2FA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 w15:restartNumberingAfterBreak="0">
    <w:nsid w:val="2B371975"/>
    <w:multiLevelType w:val="multilevel"/>
    <w:tmpl w:val="8EF6D772"/>
    <w:styleLink w:val="WWNum53"/>
    <w:lvl w:ilvl="0">
      <w:start w:val="1"/>
      <w:numFmt w:val="decimal"/>
      <w:lvlText w:val="%1.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3" w15:restartNumberingAfterBreak="0">
    <w:nsid w:val="2F440849"/>
    <w:multiLevelType w:val="hybridMultilevel"/>
    <w:tmpl w:val="20A2385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2506CEB"/>
    <w:multiLevelType w:val="hybridMultilevel"/>
    <w:tmpl w:val="E35AB536"/>
    <w:lvl w:ilvl="0" w:tplc="A5DC5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F918B362">
      <w:start w:val="6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ascii="Trebuchet MS" w:hAnsi="Trebuchet MS" w:cs="Times New Roman" w:hint="default"/>
        <w:b/>
      </w:rPr>
    </w:lvl>
    <w:lvl w:ilvl="2" w:tplc="E904E67A">
      <w:start w:val="1"/>
      <w:numFmt w:val="decimal"/>
      <w:pStyle w:val="Listapunktowana2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2BD2A22"/>
    <w:multiLevelType w:val="hybridMultilevel"/>
    <w:tmpl w:val="9FCCC444"/>
    <w:lvl w:ilvl="0" w:tplc="1A965F8C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04842B4"/>
    <w:multiLevelType w:val="hybridMultilevel"/>
    <w:tmpl w:val="4E56B336"/>
    <w:lvl w:ilvl="0" w:tplc="04150017">
      <w:start w:val="1"/>
      <w:numFmt w:val="lowerLetter"/>
      <w:lvlText w:val="%1)"/>
      <w:lvlJc w:val="left"/>
      <w:pPr>
        <w:ind w:left="1471" w:hanging="360"/>
      </w:pPr>
    </w:lvl>
    <w:lvl w:ilvl="1" w:tplc="04150019" w:tentative="1">
      <w:start w:val="1"/>
      <w:numFmt w:val="lowerLetter"/>
      <w:lvlText w:val="%2."/>
      <w:lvlJc w:val="left"/>
      <w:pPr>
        <w:ind w:left="2191" w:hanging="360"/>
      </w:pPr>
    </w:lvl>
    <w:lvl w:ilvl="2" w:tplc="0415001B" w:tentative="1">
      <w:start w:val="1"/>
      <w:numFmt w:val="lowerRoman"/>
      <w:lvlText w:val="%3."/>
      <w:lvlJc w:val="right"/>
      <w:pPr>
        <w:ind w:left="2911" w:hanging="180"/>
      </w:pPr>
    </w:lvl>
    <w:lvl w:ilvl="3" w:tplc="0415000F" w:tentative="1">
      <w:start w:val="1"/>
      <w:numFmt w:val="decimal"/>
      <w:lvlText w:val="%4."/>
      <w:lvlJc w:val="left"/>
      <w:pPr>
        <w:ind w:left="3631" w:hanging="360"/>
      </w:pPr>
    </w:lvl>
    <w:lvl w:ilvl="4" w:tplc="04150019" w:tentative="1">
      <w:start w:val="1"/>
      <w:numFmt w:val="lowerLetter"/>
      <w:lvlText w:val="%5."/>
      <w:lvlJc w:val="left"/>
      <w:pPr>
        <w:ind w:left="4351" w:hanging="360"/>
      </w:pPr>
    </w:lvl>
    <w:lvl w:ilvl="5" w:tplc="0415001B" w:tentative="1">
      <w:start w:val="1"/>
      <w:numFmt w:val="lowerRoman"/>
      <w:lvlText w:val="%6."/>
      <w:lvlJc w:val="right"/>
      <w:pPr>
        <w:ind w:left="5071" w:hanging="180"/>
      </w:pPr>
    </w:lvl>
    <w:lvl w:ilvl="6" w:tplc="0415000F" w:tentative="1">
      <w:start w:val="1"/>
      <w:numFmt w:val="decimal"/>
      <w:lvlText w:val="%7."/>
      <w:lvlJc w:val="left"/>
      <w:pPr>
        <w:ind w:left="5791" w:hanging="360"/>
      </w:pPr>
    </w:lvl>
    <w:lvl w:ilvl="7" w:tplc="04150019" w:tentative="1">
      <w:start w:val="1"/>
      <w:numFmt w:val="lowerLetter"/>
      <w:lvlText w:val="%8."/>
      <w:lvlJc w:val="left"/>
      <w:pPr>
        <w:ind w:left="6511" w:hanging="360"/>
      </w:pPr>
    </w:lvl>
    <w:lvl w:ilvl="8" w:tplc="0415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27" w15:restartNumberingAfterBreak="0">
    <w:nsid w:val="418B39A5"/>
    <w:multiLevelType w:val="hybridMultilevel"/>
    <w:tmpl w:val="460E027A"/>
    <w:lvl w:ilvl="0" w:tplc="7FBE17A0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4306C3"/>
    <w:multiLevelType w:val="hybridMultilevel"/>
    <w:tmpl w:val="BAB8A3C4"/>
    <w:lvl w:ilvl="0" w:tplc="26EEF730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572D6C"/>
    <w:multiLevelType w:val="hybridMultilevel"/>
    <w:tmpl w:val="7ADAA4A0"/>
    <w:lvl w:ilvl="0" w:tplc="3910A31C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C478AA"/>
    <w:multiLevelType w:val="hybridMultilevel"/>
    <w:tmpl w:val="D28CCF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46E54"/>
    <w:multiLevelType w:val="hybridMultilevel"/>
    <w:tmpl w:val="56C2CBE4"/>
    <w:lvl w:ilvl="0" w:tplc="9B383AAE">
      <w:start w:val="1"/>
      <w:numFmt w:val="decimal"/>
      <w:lvlText w:val="%1."/>
      <w:lvlJc w:val="left"/>
      <w:pPr>
        <w:ind w:left="360" w:hanging="360"/>
      </w:pPr>
      <w:rPr>
        <w:rFonts w:ascii="Calibri Light" w:eastAsia="Times New Roman" w:hAnsi="Calibri Light" w:cs="Calibri Ligh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064DC1"/>
    <w:multiLevelType w:val="multilevel"/>
    <w:tmpl w:val="566AA47E"/>
    <w:styleLink w:val="WWNum3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53FC3248"/>
    <w:multiLevelType w:val="hybridMultilevel"/>
    <w:tmpl w:val="0D46723C"/>
    <w:lvl w:ilvl="0" w:tplc="FE3CFDC6">
      <w:start w:val="1"/>
      <w:numFmt w:val="decimal"/>
      <w:lvlText w:val="%1."/>
      <w:lvlJc w:val="left"/>
      <w:pPr>
        <w:ind w:left="36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300272"/>
    <w:multiLevelType w:val="hybridMultilevel"/>
    <w:tmpl w:val="21122A5E"/>
    <w:lvl w:ilvl="0" w:tplc="7AC0AEE6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4713F83"/>
    <w:multiLevelType w:val="hybridMultilevel"/>
    <w:tmpl w:val="3A0899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7974A7"/>
    <w:multiLevelType w:val="hybridMultilevel"/>
    <w:tmpl w:val="D3CA6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9F2FD8"/>
    <w:multiLevelType w:val="hybridMultilevel"/>
    <w:tmpl w:val="60E463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090D58"/>
    <w:multiLevelType w:val="hybridMultilevel"/>
    <w:tmpl w:val="DFF0A246"/>
    <w:lvl w:ilvl="0" w:tplc="59ACAE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cs="Calibri Light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8AA36BF"/>
    <w:multiLevelType w:val="hybridMultilevel"/>
    <w:tmpl w:val="EF08B33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A897ECB"/>
    <w:multiLevelType w:val="hybridMultilevel"/>
    <w:tmpl w:val="1AD48F20"/>
    <w:lvl w:ilvl="0" w:tplc="E9A4C568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41830DF"/>
    <w:multiLevelType w:val="hybridMultilevel"/>
    <w:tmpl w:val="2BE2E6C0"/>
    <w:lvl w:ilvl="0" w:tplc="1B3AC7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4EC6F77"/>
    <w:multiLevelType w:val="hybridMultilevel"/>
    <w:tmpl w:val="A93E4822"/>
    <w:lvl w:ilvl="0" w:tplc="A21A29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</w:rPr>
    </w:lvl>
    <w:lvl w:ilvl="1" w:tplc="2D4281EA">
      <w:start w:val="1"/>
      <w:numFmt w:val="decimal"/>
      <w:isLgl/>
      <w:lvlText w:val="11.1.%2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4FB37EA"/>
    <w:multiLevelType w:val="hybridMultilevel"/>
    <w:tmpl w:val="2C9A59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8B5C3B"/>
    <w:multiLevelType w:val="hybridMultilevel"/>
    <w:tmpl w:val="B284F7CE"/>
    <w:lvl w:ilvl="0" w:tplc="51685BC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3913FF"/>
    <w:multiLevelType w:val="hybridMultilevel"/>
    <w:tmpl w:val="9B6C2DC8"/>
    <w:lvl w:ilvl="0" w:tplc="AE62607E">
      <w:start w:val="1"/>
      <w:numFmt w:val="decimal"/>
      <w:lvlText w:val="%1."/>
      <w:lvlJc w:val="left"/>
      <w:pPr>
        <w:ind w:left="360" w:hanging="360"/>
      </w:pPr>
      <w:rPr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C6D6FF3"/>
    <w:multiLevelType w:val="hybridMultilevel"/>
    <w:tmpl w:val="20A2385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F571F16"/>
    <w:multiLevelType w:val="multilevel"/>
    <w:tmpl w:val="5FD86CC8"/>
    <w:lvl w:ilvl="0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ascii="Trebuchet MS" w:hAnsi="Trebuchet MS" w:cs="Times New Roman"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8" w15:restartNumberingAfterBreak="0">
    <w:nsid w:val="72197C72"/>
    <w:multiLevelType w:val="hybridMultilevel"/>
    <w:tmpl w:val="7AB291E2"/>
    <w:lvl w:ilvl="0" w:tplc="061483F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4680A84"/>
    <w:multiLevelType w:val="hybridMultilevel"/>
    <w:tmpl w:val="3418F0EC"/>
    <w:lvl w:ilvl="0" w:tplc="3CCCC5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37A29096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00B0F0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6852CB5"/>
    <w:multiLevelType w:val="hybridMultilevel"/>
    <w:tmpl w:val="3C7CBD96"/>
    <w:lvl w:ilvl="0" w:tplc="9CD2AD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747294"/>
    <w:multiLevelType w:val="hybridMultilevel"/>
    <w:tmpl w:val="33D625F6"/>
    <w:lvl w:ilvl="0" w:tplc="AB7EA322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7B81DD0"/>
    <w:multiLevelType w:val="hybridMultilevel"/>
    <w:tmpl w:val="C9904A52"/>
    <w:lvl w:ilvl="0" w:tplc="592456F2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53" w15:restartNumberingAfterBreak="0">
    <w:nsid w:val="7977180F"/>
    <w:multiLevelType w:val="hybridMultilevel"/>
    <w:tmpl w:val="E594158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79A575A9"/>
    <w:multiLevelType w:val="hybridMultilevel"/>
    <w:tmpl w:val="56C2CBE4"/>
    <w:lvl w:ilvl="0" w:tplc="9B383AAE">
      <w:start w:val="1"/>
      <w:numFmt w:val="decimal"/>
      <w:lvlText w:val="%1."/>
      <w:lvlJc w:val="left"/>
      <w:pPr>
        <w:ind w:left="360" w:hanging="360"/>
      </w:pPr>
      <w:rPr>
        <w:rFonts w:ascii="Calibri Light" w:eastAsia="Times New Roman" w:hAnsi="Calibri Light" w:cs="Calibri Light"/>
        <w:b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B471ECB"/>
    <w:multiLevelType w:val="multilevel"/>
    <w:tmpl w:val="156046F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2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6" w15:restartNumberingAfterBreak="0">
    <w:nsid w:val="7C0A5E59"/>
    <w:multiLevelType w:val="multilevel"/>
    <w:tmpl w:val="98407CCA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7" w15:restartNumberingAfterBreak="0">
    <w:nsid w:val="7FDB461E"/>
    <w:multiLevelType w:val="hybridMultilevel"/>
    <w:tmpl w:val="EC4016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09031A2">
      <w:start w:val="1"/>
      <w:numFmt w:val="decimal"/>
      <w:isLgl/>
      <w:lvlText w:val="12.3.%2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3892BB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47"/>
  </w:num>
  <w:num w:numId="3">
    <w:abstractNumId w:val="12"/>
  </w:num>
  <w:num w:numId="4">
    <w:abstractNumId w:val="48"/>
  </w:num>
  <w:num w:numId="5">
    <w:abstractNumId w:val="41"/>
  </w:num>
  <w:num w:numId="6">
    <w:abstractNumId w:val="23"/>
  </w:num>
  <w:num w:numId="7">
    <w:abstractNumId w:val="29"/>
  </w:num>
  <w:num w:numId="8">
    <w:abstractNumId w:val="27"/>
  </w:num>
  <w:num w:numId="9">
    <w:abstractNumId w:val="16"/>
  </w:num>
  <w:num w:numId="10">
    <w:abstractNumId w:val="40"/>
  </w:num>
  <w:num w:numId="11">
    <w:abstractNumId w:val="46"/>
  </w:num>
  <w:num w:numId="12">
    <w:abstractNumId w:val="35"/>
  </w:num>
  <w:num w:numId="13">
    <w:abstractNumId w:val="49"/>
  </w:num>
  <w:num w:numId="14">
    <w:abstractNumId w:val="9"/>
  </w:num>
  <w:num w:numId="15">
    <w:abstractNumId w:val="33"/>
  </w:num>
  <w:num w:numId="16">
    <w:abstractNumId w:val="36"/>
  </w:num>
  <w:num w:numId="17">
    <w:abstractNumId w:val="31"/>
  </w:num>
  <w:num w:numId="18">
    <w:abstractNumId w:val="30"/>
  </w:num>
  <w:num w:numId="19">
    <w:abstractNumId w:val="32"/>
  </w:num>
  <w:num w:numId="20">
    <w:abstractNumId w:val="56"/>
  </w:num>
  <w:num w:numId="21">
    <w:abstractNumId w:val="22"/>
  </w:num>
  <w:num w:numId="2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45"/>
  </w:num>
  <w:num w:numId="25">
    <w:abstractNumId w:val="52"/>
  </w:num>
  <w:num w:numId="26">
    <w:abstractNumId w:val="10"/>
  </w:num>
  <w:num w:numId="27">
    <w:abstractNumId w:val="14"/>
  </w:num>
  <w:num w:numId="28">
    <w:abstractNumId w:val="19"/>
  </w:num>
  <w:num w:numId="29">
    <w:abstractNumId w:val="7"/>
  </w:num>
  <w:num w:numId="30">
    <w:abstractNumId w:val="43"/>
  </w:num>
  <w:num w:numId="31">
    <w:abstractNumId w:val="5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13"/>
  </w:num>
  <w:num w:numId="35">
    <w:abstractNumId w:val="37"/>
  </w:num>
  <w:num w:numId="36">
    <w:abstractNumId w:val="25"/>
  </w:num>
  <w:num w:numId="37">
    <w:abstractNumId w:val="11"/>
  </w:num>
  <w:num w:numId="38">
    <w:abstractNumId w:val="39"/>
  </w:num>
  <w:num w:numId="39">
    <w:abstractNumId w:val="38"/>
  </w:num>
  <w:num w:numId="40">
    <w:abstractNumId w:val="55"/>
  </w:num>
  <w:num w:numId="41">
    <w:abstractNumId w:val="53"/>
  </w:num>
  <w:num w:numId="42">
    <w:abstractNumId w:val="42"/>
  </w:num>
  <w:num w:numId="43">
    <w:abstractNumId w:val="57"/>
  </w:num>
  <w:num w:numId="44">
    <w:abstractNumId w:val="6"/>
  </w:num>
  <w:num w:numId="45">
    <w:abstractNumId w:val="18"/>
  </w:num>
  <w:num w:numId="46">
    <w:abstractNumId w:val="21"/>
  </w:num>
  <w:num w:numId="47">
    <w:abstractNumId w:val="8"/>
  </w:num>
  <w:num w:numId="48">
    <w:abstractNumId w:val="5"/>
  </w:num>
  <w:num w:numId="49">
    <w:abstractNumId w:val="26"/>
  </w:num>
  <w:num w:numId="50">
    <w:abstractNumId w:val="28"/>
  </w:num>
  <w:num w:numId="51">
    <w:abstractNumId w:val="34"/>
  </w:num>
  <w:num w:numId="52">
    <w:abstractNumId w:val="4"/>
  </w:num>
  <w:num w:numId="53">
    <w:abstractNumId w:val="44"/>
  </w:num>
  <w:num w:numId="54">
    <w:abstractNumId w:val="5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D3"/>
    <w:rsid w:val="000005D8"/>
    <w:rsid w:val="000014D1"/>
    <w:rsid w:val="00001C6E"/>
    <w:rsid w:val="00004BF5"/>
    <w:rsid w:val="00007500"/>
    <w:rsid w:val="000108C3"/>
    <w:rsid w:val="00012291"/>
    <w:rsid w:val="00020F4C"/>
    <w:rsid w:val="00021ED3"/>
    <w:rsid w:val="000221DD"/>
    <w:rsid w:val="00022BDC"/>
    <w:rsid w:val="00022C9F"/>
    <w:rsid w:val="00023B8C"/>
    <w:rsid w:val="000307F2"/>
    <w:rsid w:val="000316F8"/>
    <w:rsid w:val="00031D06"/>
    <w:rsid w:val="00032679"/>
    <w:rsid w:val="00035351"/>
    <w:rsid w:val="00035BD3"/>
    <w:rsid w:val="0004142A"/>
    <w:rsid w:val="0004159C"/>
    <w:rsid w:val="00041C83"/>
    <w:rsid w:val="00045133"/>
    <w:rsid w:val="0004633E"/>
    <w:rsid w:val="00046E88"/>
    <w:rsid w:val="00050359"/>
    <w:rsid w:val="00050973"/>
    <w:rsid w:val="00053962"/>
    <w:rsid w:val="00053A6D"/>
    <w:rsid w:val="00060B57"/>
    <w:rsid w:val="000615AF"/>
    <w:rsid w:val="00061946"/>
    <w:rsid w:val="00063FA2"/>
    <w:rsid w:val="00064E31"/>
    <w:rsid w:val="00065AC3"/>
    <w:rsid w:val="00065DF1"/>
    <w:rsid w:val="000662C1"/>
    <w:rsid w:val="00067953"/>
    <w:rsid w:val="000708AE"/>
    <w:rsid w:val="000711D4"/>
    <w:rsid w:val="0007198B"/>
    <w:rsid w:val="0007437C"/>
    <w:rsid w:val="00074948"/>
    <w:rsid w:val="00074986"/>
    <w:rsid w:val="00075037"/>
    <w:rsid w:val="00076901"/>
    <w:rsid w:val="000807F9"/>
    <w:rsid w:val="000811E1"/>
    <w:rsid w:val="000831B0"/>
    <w:rsid w:val="0008394A"/>
    <w:rsid w:val="00083E46"/>
    <w:rsid w:val="00086E07"/>
    <w:rsid w:val="00090CCB"/>
    <w:rsid w:val="00092906"/>
    <w:rsid w:val="0009319A"/>
    <w:rsid w:val="00093E58"/>
    <w:rsid w:val="00094A63"/>
    <w:rsid w:val="00095873"/>
    <w:rsid w:val="00097003"/>
    <w:rsid w:val="00097B6B"/>
    <w:rsid w:val="000A0E09"/>
    <w:rsid w:val="000A1537"/>
    <w:rsid w:val="000A1B3D"/>
    <w:rsid w:val="000A1C12"/>
    <w:rsid w:val="000B4CE0"/>
    <w:rsid w:val="000B5B00"/>
    <w:rsid w:val="000B7A5C"/>
    <w:rsid w:val="000C0DA8"/>
    <w:rsid w:val="000C17E4"/>
    <w:rsid w:val="000C31E8"/>
    <w:rsid w:val="000C3373"/>
    <w:rsid w:val="000D102E"/>
    <w:rsid w:val="000D1F0A"/>
    <w:rsid w:val="000D432D"/>
    <w:rsid w:val="000D6E33"/>
    <w:rsid w:val="000E31EF"/>
    <w:rsid w:val="000E4817"/>
    <w:rsid w:val="000F06F5"/>
    <w:rsid w:val="000F0B7A"/>
    <w:rsid w:val="000F258C"/>
    <w:rsid w:val="000F42E3"/>
    <w:rsid w:val="000F5DF8"/>
    <w:rsid w:val="000F7CE1"/>
    <w:rsid w:val="001029DD"/>
    <w:rsid w:val="00102E83"/>
    <w:rsid w:val="00103755"/>
    <w:rsid w:val="001072FB"/>
    <w:rsid w:val="00107D66"/>
    <w:rsid w:val="001102E8"/>
    <w:rsid w:val="00112E27"/>
    <w:rsid w:val="00121ACD"/>
    <w:rsid w:val="00122395"/>
    <w:rsid w:val="001237BB"/>
    <w:rsid w:val="00123F8F"/>
    <w:rsid w:val="00124041"/>
    <w:rsid w:val="00126183"/>
    <w:rsid w:val="00126D58"/>
    <w:rsid w:val="0013113D"/>
    <w:rsid w:val="00132204"/>
    <w:rsid w:val="00135AA5"/>
    <w:rsid w:val="00135D4F"/>
    <w:rsid w:val="00142EA6"/>
    <w:rsid w:val="00143037"/>
    <w:rsid w:val="00144F0D"/>
    <w:rsid w:val="0014604E"/>
    <w:rsid w:val="001462B6"/>
    <w:rsid w:val="00146579"/>
    <w:rsid w:val="0014721C"/>
    <w:rsid w:val="00147C80"/>
    <w:rsid w:val="00150311"/>
    <w:rsid w:val="00150323"/>
    <w:rsid w:val="001526BF"/>
    <w:rsid w:val="00153BB4"/>
    <w:rsid w:val="0015608F"/>
    <w:rsid w:val="001572D3"/>
    <w:rsid w:val="00163CE5"/>
    <w:rsid w:val="00174057"/>
    <w:rsid w:val="00174F1B"/>
    <w:rsid w:val="0017530D"/>
    <w:rsid w:val="00176712"/>
    <w:rsid w:val="00176DB8"/>
    <w:rsid w:val="001823D4"/>
    <w:rsid w:val="0018473A"/>
    <w:rsid w:val="00184AB5"/>
    <w:rsid w:val="001854C4"/>
    <w:rsid w:val="00187329"/>
    <w:rsid w:val="00191A28"/>
    <w:rsid w:val="00192A9F"/>
    <w:rsid w:val="00194571"/>
    <w:rsid w:val="00195465"/>
    <w:rsid w:val="001A237F"/>
    <w:rsid w:val="001A2E4A"/>
    <w:rsid w:val="001A3D39"/>
    <w:rsid w:val="001A7D51"/>
    <w:rsid w:val="001B01D6"/>
    <w:rsid w:val="001B0BC5"/>
    <w:rsid w:val="001B1AB7"/>
    <w:rsid w:val="001B2001"/>
    <w:rsid w:val="001B6A3B"/>
    <w:rsid w:val="001B6C0F"/>
    <w:rsid w:val="001B71E4"/>
    <w:rsid w:val="001B7B47"/>
    <w:rsid w:val="001C12AE"/>
    <w:rsid w:val="001C15DF"/>
    <w:rsid w:val="001C1677"/>
    <w:rsid w:val="001C1F4A"/>
    <w:rsid w:val="001C3553"/>
    <w:rsid w:val="001C5D2C"/>
    <w:rsid w:val="001D3F68"/>
    <w:rsid w:val="001D5250"/>
    <w:rsid w:val="001D67D5"/>
    <w:rsid w:val="001E08F3"/>
    <w:rsid w:val="001E12A9"/>
    <w:rsid w:val="001E1EF8"/>
    <w:rsid w:val="001E2067"/>
    <w:rsid w:val="001E5DF8"/>
    <w:rsid w:val="001E5FD0"/>
    <w:rsid w:val="001E6356"/>
    <w:rsid w:val="001F0A94"/>
    <w:rsid w:val="001F0AFB"/>
    <w:rsid w:val="001F0BE5"/>
    <w:rsid w:val="001F20A5"/>
    <w:rsid w:val="001F21AA"/>
    <w:rsid w:val="001F3416"/>
    <w:rsid w:val="001F78E6"/>
    <w:rsid w:val="0020315C"/>
    <w:rsid w:val="0020322A"/>
    <w:rsid w:val="00205E72"/>
    <w:rsid w:val="00206948"/>
    <w:rsid w:val="00206CA8"/>
    <w:rsid w:val="0020742F"/>
    <w:rsid w:val="00211E8B"/>
    <w:rsid w:val="00213241"/>
    <w:rsid w:val="002134BF"/>
    <w:rsid w:val="0021456D"/>
    <w:rsid w:val="002146F4"/>
    <w:rsid w:val="00214B75"/>
    <w:rsid w:val="00215D55"/>
    <w:rsid w:val="0021741D"/>
    <w:rsid w:val="00221D96"/>
    <w:rsid w:val="0022227E"/>
    <w:rsid w:val="00226E21"/>
    <w:rsid w:val="00226E49"/>
    <w:rsid w:val="00226F8C"/>
    <w:rsid w:val="0022750A"/>
    <w:rsid w:val="0023269B"/>
    <w:rsid w:val="002352C4"/>
    <w:rsid w:val="00241C01"/>
    <w:rsid w:val="00242315"/>
    <w:rsid w:val="002431F1"/>
    <w:rsid w:val="002463FA"/>
    <w:rsid w:val="002471EA"/>
    <w:rsid w:val="00247246"/>
    <w:rsid w:val="00247FA7"/>
    <w:rsid w:val="0025086B"/>
    <w:rsid w:val="002523E8"/>
    <w:rsid w:val="00254933"/>
    <w:rsid w:val="00254A9D"/>
    <w:rsid w:val="00254BF5"/>
    <w:rsid w:val="00256198"/>
    <w:rsid w:val="002567FE"/>
    <w:rsid w:val="00256FB7"/>
    <w:rsid w:val="00261F25"/>
    <w:rsid w:val="00262783"/>
    <w:rsid w:val="00262CB7"/>
    <w:rsid w:val="00262D82"/>
    <w:rsid w:val="0026331D"/>
    <w:rsid w:val="00263374"/>
    <w:rsid w:val="00264C1A"/>
    <w:rsid w:val="00266436"/>
    <w:rsid w:val="00266B76"/>
    <w:rsid w:val="00272967"/>
    <w:rsid w:val="002734F7"/>
    <w:rsid w:val="0027471F"/>
    <w:rsid w:val="002750C6"/>
    <w:rsid w:val="00276C4D"/>
    <w:rsid w:val="00280C1A"/>
    <w:rsid w:val="00281B6D"/>
    <w:rsid w:val="00286077"/>
    <w:rsid w:val="00286524"/>
    <w:rsid w:val="00290CA3"/>
    <w:rsid w:val="00292A1B"/>
    <w:rsid w:val="0029466A"/>
    <w:rsid w:val="0029491C"/>
    <w:rsid w:val="002951F1"/>
    <w:rsid w:val="00295F2B"/>
    <w:rsid w:val="002969C2"/>
    <w:rsid w:val="00296A4A"/>
    <w:rsid w:val="00296B45"/>
    <w:rsid w:val="002A40A8"/>
    <w:rsid w:val="002A41B0"/>
    <w:rsid w:val="002B0681"/>
    <w:rsid w:val="002B4493"/>
    <w:rsid w:val="002B47E6"/>
    <w:rsid w:val="002B676F"/>
    <w:rsid w:val="002B6DA0"/>
    <w:rsid w:val="002C4EC5"/>
    <w:rsid w:val="002C5E1A"/>
    <w:rsid w:val="002C7260"/>
    <w:rsid w:val="002C7BA3"/>
    <w:rsid w:val="002D1CB2"/>
    <w:rsid w:val="002D1F37"/>
    <w:rsid w:val="002D3585"/>
    <w:rsid w:val="002D67DD"/>
    <w:rsid w:val="002D7617"/>
    <w:rsid w:val="002D7D68"/>
    <w:rsid w:val="002E009C"/>
    <w:rsid w:val="002E17FA"/>
    <w:rsid w:val="002E3420"/>
    <w:rsid w:val="002E429E"/>
    <w:rsid w:val="002F06CD"/>
    <w:rsid w:val="002F07F9"/>
    <w:rsid w:val="002F0D6B"/>
    <w:rsid w:val="002F11AC"/>
    <w:rsid w:val="002F191D"/>
    <w:rsid w:val="002F2238"/>
    <w:rsid w:val="002F3136"/>
    <w:rsid w:val="002F5B49"/>
    <w:rsid w:val="003020AF"/>
    <w:rsid w:val="0030384A"/>
    <w:rsid w:val="003039E6"/>
    <w:rsid w:val="00304FE9"/>
    <w:rsid w:val="00307194"/>
    <w:rsid w:val="003112CE"/>
    <w:rsid w:val="003113E0"/>
    <w:rsid w:val="00315FF9"/>
    <w:rsid w:val="00316F58"/>
    <w:rsid w:val="003218C8"/>
    <w:rsid w:val="00321948"/>
    <w:rsid w:val="0032329B"/>
    <w:rsid w:val="0032360C"/>
    <w:rsid w:val="00324018"/>
    <w:rsid w:val="00325647"/>
    <w:rsid w:val="003305B6"/>
    <w:rsid w:val="0033152C"/>
    <w:rsid w:val="00332AEC"/>
    <w:rsid w:val="00334AB1"/>
    <w:rsid w:val="00336E53"/>
    <w:rsid w:val="00341338"/>
    <w:rsid w:val="003424DB"/>
    <w:rsid w:val="00342626"/>
    <w:rsid w:val="003512CD"/>
    <w:rsid w:val="00353941"/>
    <w:rsid w:val="00354DC4"/>
    <w:rsid w:val="00356C58"/>
    <w:rsid w:val="003642D3"/>
    <w:rsid w:val="00364843"/>
    <w:rsid w:val="0036585C"/>
    <w:rsid w:val="0036593A"/>
    <w:rsid w:val="00365977"/>
    <w:rsid w:val="00367472"/>
    <w:rsid w:val="00371BBA"/>
    <w:rsid w:val="00371D74"/>
    <w:rsid w:val="0037797A"/>
    <w:rsid w:val="00380F60"/>
    <w:rsid w:val="003818BB"/>
    <w:rsid w:val="00381E1C"/>
    <w:rsid w:val="00384A35"/>
    <w:rsid w:val="003868EB"/>
    <w:rsid w:val="003872D6"/>
    <w:rsid w:val="00391233"/>
    <w:rsid w:val="0039231A"/>
    <w:rsid w:val="00392F8C"/>
    <w:rsid w:val="00393662"/>
    <w:rsid w:val="0039464E"/>
    <w:rsid w:val="00395F1D"/>
    <w:rsid w:val="0039739A"/>
    <w:rsid w:val="003A27E5"/>
    <w:rsid w:val="003A3250"/>
    <w:rsid w:val="003A593B"/>
    <w:rsid w:val="003A7879"/>
    <w:rsid w:val="003A7BC1"/>
    <w:rsid w:val="003B17E2"/>
    <w:rsid w:val="003B4201"/>
    <w:rsid w:val="003B5CA0"/>
    <w:rsid w:val="003B749B"/>
    <w:rsid w:val="003B77E7"/>
    <w:rsid w:val="003C306B"/>
    <w:rsid w:val="003C4790"/>
    <w:rsid w:val="003C51BC"/>
    <w:rsid w:val="003C5D74"/>
    <w:rsid w:val="003C70B7"/>
    <w:rsid w:val="003D1106"/>
    <w:rsid w:val="003D4D19"/>
    <w:rsid w:val="003D5C41"/>
    <w:rsid w:val="003D5F22"/>
    <w:rsid w:val="003E0580"/>
    <w:rsid w:val="003E1FA8"/>
    <w:rsid w:val="003E2626"/>
    <w:rsid w:val="003E60A4"/>
    <w:rsid w:val="003E614B"/>
    <w:rsid w:val="003E6CAF"/>
    <w:rsid w:val="003F3820"/>
    <w:rsid w:val="003F3F3E"/>
    <w:rsid w:val="003F4E21"/>
    <w:rsid w:val="003F6B53"/>
    <w:rsid w:val="0040000D"/>
    <w:rsid w:val="00401022"/>
    <w:rsid w:val="0040119A"/>
    <w:rsid w:val="00401B36"/>
    <w:rsid w:val="00401B7C"/>
    <w:rsid w:val="00401C3B"/>
    <w:rsid w:val="0040275A"/>
    <w:rsid w:val="00403864"/>
    <w:rsid w:val="004043A2"/>
    <w:rsid w:val="004056EF"/>
    <w:rsid w:val="0041039D"/>
    <w:rsid w:val="004104AD"/>
    <w:rsid w:val="004110C0"/>
    <w:rsid w:val="0041123F"/>
    <w:rsid w:val="004121EF"/>
    <w:rsid w:val="00412E89"/>
    <w:rsid w:val="00413651"/>
    <w:rsid w:val="00414A16"/>
    <w:rsid w:val="00421508"/>
    <w:rsid w:val="00421E79"/>
    <w:rsid w:val="004263E0"/>
    <w:rsid w:val="004278C8"/>
    <w:rsid w:val="00430BD2"/>
    <w:rsid w:val="00442452"/>
    <w:rsid w:val="00442B98"/>
    <w:rsid w:val="00443A5A"/>
    <w:rsid w:val="004447FB"/>
    <w:rsid w:val="00445B68"/>
    <w:rsid w:val="00445B70"/>
    <w:rsid w:val="00445FAB"/>
    <w:rsid w:val="004478FA"/>
    <w:rsid w:val="004519FE"/>
    <w:rsid w:val="0045342A"/>
    <w:rsid w:val="00454FA9"/>
    <w:rsid w:val="00455349"/>
    <w:rsid w:val="00455DB6"/>
    <w:rsid w:val="004602B2"/>
    <w:rsid w:val="004603DF"/>
    <w:rsid w:val="00460A73"/>
    <w:rsid w:val="00460D84"/>
    <w:rsid w:val="004630A1"/>
    <w:rsid w:val="004651B2"/>
    <w:rsid w:val="00466445"/>
    <w:rsid w:val="00467C94"/>
    <w:rsid w:val="00473630"/>
    <w:rsid w:val="004742DA"/>
    <w:rsid w:val="00475A4C"/>
    <w:rsid w:val="00477DD0"/>
    <w:rsid w:val="00480220"/>
    <w:rsid w:val="00480C4E"/>
    <w:rsid w:val="0048718F"/>
    <w:rsid w:val="00491391"/>
    <w:rsid w:val="00491A96"/>
    <w:rsid w:val="004A067C"/>
    <w:rsid w:val="004A0745"/>
    <w:rsid w:val="004A291A"/>
    <w:rsid w:val="004A4602"/>
    <w:rsid w:val="004A542E"/>
    <w:rsid w:val="004A5FEA"/>
    <w:rsid w:val="004B25F1"/>
    <w:rsid w:val="004B2E25"/>
    <w:rsid w:val="004B3015"/>
    <w:rsid w:val="004B536F"/>
    <w:rsid w:val="004B60A8"/>
    <w:rsid w:val="004B66AE"/>
    <w:rsid w:val="004C1D22"/>
    <w:rsid w:val="004C6745"/>
    <w:rsid w:val="004C70C1"/>
    <w:rsid w:val="004C7C73"/>
    <w:rsid w:val="004D0D28"/>
    <w:rsid w:val="004D10C0"/>
    <w:rsid w:val="004D147E"/>
    <w:rsid w:val="004D239F"/>
    <w:rsid w:val="004D4C35"/>
    <w:rsid w:val="004D6D7B"/>
    <w:rsid w:val="004E501A"/>
    <w:rsid w:val="004E7ABB"/>
    <w:rsid w:val="004F0CEB"/>
    <w:rsid w:val="004F0FC9"/>
    <w:rsid w:val="004F1E1A"/>
    <w:rsid w:val="00506212"/>
    <w:rsid w:val="005066AE"/>
    <w:rsid w:val="005077B1"/>
    <w:rsid w:val="00510F54"/>
    <w:rsid w:val="00511603"/>
    <w:rsid w:val="005132B2"/>
    <w:rsid w:val="005148CB"/>
    <w:rsid w:val="005177F6"/>
    <w:rsid w:val="00517C62"/>
    <w:rsid w:val="005201F4"/>
    <w:rsid w:val="0052285F"/>
    <w:rsid w:val="0052382B"/>
    <w:rsid w:val="0052541C"/>
    <w:rsid w:val="00530016"/>
    <w:rsid w:val="00530B91"/>
    <w:rsid w:val="005319C6"/>
    <w:rsid w:val="005321B9"/>
    <w:rsid w:val="00532645"/>
    <w:rsid w:val="005347DC"/>
    <w:rsid w:val="0053566B"/>
    <w:rsid w:val="00535C71"/>
    <w:rsid w:val="005367BF"/>
    <w:rsid w:val="0053721E"/>
    <w:rsid w:val="0053786E"/>
    <w:rsid w:val="00540204"/>
    <w:rsid w:val="0054181E"/>
    <w:rsid w:val="00542119"/>
    <w:rsid w:val="0054278A"/>
    <w:rsid w:val="00545657"/>
    <w:rsid w:val="00546D56"/>
    <w:rsid w:val="005515FA"/>
    <w:rsid w:val="00551B55"/>
    <w:rsid w:val="00555A42"/>
    <w:rsid w:val="005561B3"/>
    <w:rsid w:val="00556F29"/>
    <w:rsid w:val="0055706D"/>
    <w:rsid w:val="005618EA"/>
    <w:rsid w:val="00562E46"/>
    <w:rsid w:val="0056455B"/>
    <w:rsid w:val="00565EA0"/>
    <w:rsid w:val="0056722F"/>
    <w:rsid w:val="005673B5"/>
    <w:rsid w:val="005730C8"/>
    <w:rsid w:val="005779BE"/>
    <w:rsid w:val="00580836"/>
    <w:rsid w:val="00580B49"/>
    <w:rsid w:val="005818E9"/>
    <w:rsid w:val="00581FEA"/>
    <w:rsid w:val="0058706B"/>
    <w:rsid w:val="005900C1"/>
    <w:rsid w:val="005904E4"/>
    <w:rsid w:val="005905CE"/>
    <w:rsid w:val="00590EA1"/>
    <w:rsid w:val="00596EA4"/>
    <w:rsid w:val="00597815"/>
    <w:rsid w:val="00597980"/>
    <w:rsid w:val="005A17E6"/>
    <w:rsid w:val="005A2258"/>
    <w:rsid w:val="005A35C2"/>
    <w:rsid w:val="005A4894"/>
    <w:rsid w:val="005A4BB8"/>
    <w:rsid w:val="005A69A3"/>
    <w:rsid w:val="005A71A5"/>
    <w:rsid w:val="005A779B"/>
    <w:rsid w:val="005A7E66"/>
    <w:rsid w:val="005B1BC6"/>
    <w:rsid w:val="005B291F"/>
    <w:rsid w:val="005B297D"/>
    <w:rsid w:val="005B3196"/>
    <w:rsid w:val="005B6168"/>
    <w:rsid w:val="005B6481"/>
    <w:rsid w:val="005B685E"/>
    <w:rsid w:val="005C0681"/>
    <w:rsid w:val="005C085B"/>
    <w:rsid w:val="005C2ECC"/>
    <w:rsid w:val="005C33C0"/>
    <w:rsid w:val="005C3910"/>
    <w:rsid w:val="005C41C6"/>
    <w:rsid w:val="005C6159"/>
    <w:rsid w:val="005C6481"/>
    <w:rsid w:val="005D0F55"/>
    <w:rsid w:val="005D0F5E"/>
    <w:rsid w:val="005D16AE"/>
    <w:rsid w:val="005D3514"/>
    <w:rsid w:val="005D3725"/>
    <w:rsid w:val="005E179F"/>
    <w:rsid w:val="005E4487"/>
    <w:rsid w:val="005E548B"/>
    <w:rsid w:val="005E740A"/>
    <w:rsid w:val="005F1644"/>
    <w:rsid w:val="005F3C7B"/>
    <w:rsid w:val="005F64BE"/>
    <w:rsid w:val="005F7D93"/>
    <w:rsid w:val="00600993"/>
    <w:rsid w:val="00606586"/>
    <w:rsid w:val="00611F92"/>
    <w:rsid w:val="00612F50"/>
    <w:rsid w:val="00613690"/>
    <w:rsid w:val="0061483C"/>
    <w:rsid w:val="00615347"/>
    <w:rsid w:val="006162EA"/>
    <w:rsid w:val="0061660A"/>
    <w:rsid w:val="00616ABE"/>
    <w:rsid w:val="0062016C"/>
    <w:rsid w:val="006217FA"/>
    <w:rsid w:val="00623513"/>
    <w:rsid w:val="00623DF6"/>
    <w:rsid w:val="006261C7"/>
    <w:rsid w:val="006270C0"/>
    <w:rsid w:val="006300CA"/>
    <w:rsid w:val="00633F07"/>
    <w:rsid w:val="00640347"/>
    <w:rsid w:val="006426A6"/>
    <w:rsid w:val="0064316B"/>
    <w:rsid w:val="006440CF"/>
    <w:rsid w:val="00644EF4"/>
    <w:rsid w:val="00645923"/>
    <w:rsid w:val="006477F3"/>
    <w:rsid w:val="006513D3"/>
    <w:rsid w:val="00651524"/>
    <w:rsid w:val="00654C74"/>
    <w:rsid w:val="00656833"/>
    <w:rsid w:val="00656DC0"/>
    <w:rsid w:val="00657915"/>
    <w:rsid w:val="00661791"/>
    <w:rsid w:val="0066351F"/>
    <w:rsid w:val="0066602F"/>
    <w:rsid w:val="00666A31"/>
    <w:rsid w:val="00666E1C"/>
    <w:rsid w:val="0066729D"/>
    <w:rsid w:val="00671F31"/>
    <w:rsid w:val="006739C1"/>
    <w:rsid w:val="00674ED0"/>
    <w:rsid w:val="00675341"/>
    <w:rsid w:val="00675FE0"/>
    <w:rsid w:val="006764B7"/>
    <w:rsid w:val="00676ECC"/>
    <w:rsid w:val="00677EFA"/>
    <w:rsid w:val="00681CF5"/>
    <w:rsid w:val="00681F1F"/>
    <w:rsid w:val="00682434"/>
    <w:rsid w:val="00682556"/>
    <w:rsid w:val="006826F8"/>
    <w:rsid w:val="00682CE4"/>
    <w:rsid w:val="006849D4"/>
    <w:rsid w:val="00690629"/>
    <w:rsid w:val="0069167D"/>
    <w:rsid w:val="0069169B"/>
    <w:rsid w:val="006917C5"/>
    <w:rsid w:val="006917D6"/>
    <w:rsid w:val="0069243E"/>
    <w:rsid w:val="00693E7C"/>
    <w:rsid w:val="006943DF"/>
    <w:rsid w:val="006A14DD"/>
    <w:rsid w:val="006A21C8"/>
    <w:rsid w:val="006A3C84"/>
    <w:rsid w:val="006A6722"/>
    <w:rsid w:val="006A7353"/>
    <w:rsid w:val="006A7869"/>
    <w:rsid w:val="006B491B"/>
    <w:rsid w:val="006B4CA2"/>
    <w:rsid w:val="006B51A1"/>
    <w:rsid w:val="006B5715"/>
    <w:rsid w:val="006C25C7"/>
    <w:rsid w:val="006C337D"/>
    <w:rsid w:val="006C33BD"/>
    <w:rsid w:val="006C3485"/>
    <w:rsid w:val="006C36C3"/>
    <w:rsid w:val="006C373B"/>
    <w:rsid w:val="006C3D04"/>
    <w:rsid w:val="006C48E6"/>
    <w:rsid w:val="006C4DF3"/>
    <w:rsid w:val="006C7DE4"/>
    <w:rsid w:val="006D38E5"/>
    <w:rsid w:val="006D4FDD"/>
    <w:rsid w:val="006D63A1"/>
    <w:rsid w:val="006D699D"/>
    <w:rsid w:val="006E1D99"/>
    <w:rsid w:val="006E29FE"/>
    <w:rsid w:val="006E2B19"/>
    <w:rsid w:val="006E3DF8"/>
    <w:rsid w:val="006E5AE6"/>
    <w:rsid w:val="006F0C65"/>
    <w:rsid w:val="006F15AD"/>
    <w:rsid w:val="006F27A4"/>
    <w:rsid w:val="006F4A8B"/>
    <w:rsid w:val="006F5AFC"/>
    <w:rsid w:val="006F63BC"/>
    <w:rsid w:val="006F70BF"/>
    <w:rsid w:val="007039B9"/>
    <w:rsid w:val="007073CD"/>
    <w:rsid w:val="0071086D"/>
    <w:rsid w:val="00712EA8"/>
    <w:rsid w:val="0071432B"/>
    <w:rsid w:val="007158B0"/>
    <w:rsid w:val="00716941"/>
    <w:rsid w:val="00717EBA"/>
    <w:rsid w:val="007204BE"/>
    <w:rsid w:val="0072088A"/>
    <w:rsid w:val="00720ECE"/>
    <w:rsid w:val="00724989"/>
    <w:rsid w:val="00724DD7"/>
    <w:rsid w:val="0073047F"/>
    <w:rsid w:val="007320BE"/>
    <w:rsid w:val="007329A6"/>
    <w:rsid w:val="007358B5"/>
    <w:rsid w:val="007368C1"/>
    <w:rsid w:val="00740777"/>
    <w:rsid w:val="007452BD"/>
    <w:rsid w:val="00745BEE"/>
    <w:rsid w:val="007470F8"/>
    <w:rsid w:val="00747FDE"/>
    <w:rsid w:val="007503F1"/>
    <w:rsid w:val="0075380A"/>
    <w:rsid w:val="00754119"/>
    <w:rsid w:val="00756D8D"/>
    <w:rsid w:val="007601B0"/>
    <w:rsid w:val="007605B4"/>
    <w:rsid w:val="00762A1D"/>
    <w:rsid w:val="00764B80"/>
    <w:rsid w:val="00764CC9"/>
    <w:rsid w:val="00770A25"/>
    <w:rsid w:val="00770F68"/>
    <w:rsid w:val="0077179D"/>
    <w:rsid w:val="00773A61"/>
    <w:rsid w:val="007751BF"/>
    <w:rsid w:val="0078019D"/>
    <w:rsid w:val="00780AC8"/>
    <w:rsid w:val="00781526"/>
    <w:rsid w:val="00787276"/>
    <w:rsid w:val="00790B17"/>
    <w:rsid w:val="00791BF9"/>
    <w:rsid w:val="00792C3C"/>
    <w:rsid w:val="00792C52"/>
    <w:rsid w:val="007A0B53"/>
    <w:rsid w:val="007A26CE"/>
    <w:rsid w:val="007A5CB6"/>
    <w:rsid w:val="007B2BBD"/>
    <w:rsid w:val="007B30EA"/>
    <w:rsid w:val="007B53D8"/>
    <w:rsid w:val="007C1C2D"/>
    <w:rsid w:val="007C49CF"/>
    <w:rsid w:val="007C7285"/>
    <w:rsid w:val="007C787B"/>
    <w:rsid w:val="007C7E44"/>
    <w:rsid w:val="007D132F"/>
    <w:rsid w:val="007D3C37"/>
    <w:rsid w:val="007D4424"/>
    <w:rsid w:val="007D52AF"/>
    <w:rsid w:val="007D5E4E"/>
    <w:rsid w:val="007E1733"/>
    <w:rsid w:val="007E19F6"/>
    <w:rsid w:val="007E1E0F"/>
    <w:rsid w:val="007F06AA"/>
    <w:rsid w:val="007F17CE"/>
    <w:rsid w:val="007F1CC4"/>
    <w:rsid w:val="007F3859"/>
    <w:rsid w:val="007F4A22"/>
    <w:rsid w:val="007F4F3C"/>
    <w:rsid w:val="007F555A"/>
    <w:rsid w:val="007F5600"/>
    <w:rsid w:val="007F6A3B"/>
    <w:rsid w:val="00805F6C"/>
    <w:rsid w:val="00806313"/>
    <w:rsid w:val="00807014"/>
    <w:rsid w:val="00813DD0"/>
    <w:rsid w:val="00815B95"/>
    <w:rsid w:val="008164E9"/>
    <w:rsid w:val="00820711"/>
    <w:rsid w:val="00821E91"/>
    <w:rsid w:val="00824272"/>
    <w:rsid w:val="00824303"/>
    <w:rsid w:val="008259B8"/>
    <w:rsid w:val="00827624"/>
    <w:rsid w:val="0083153B"/>
    <w:rsid w:val="00832E76"/>
    <w:rsid w:val="00832F7D"/>
    <w:rsid w:val="00834264"/>
    <w:rsid w:val="00835B72"/>
    <w:rsid w:val="0083627B"/>
    <w:rsid w:val="00841824"/>
    <w:rsid w:val="00843FAC"/>
    <w:rsid w:val="0084658D"/>
    <w:rsid w:val="008511A6"/>
    <w:rsid w:val="008516AB"/>
    <w:rsid w:val="00852DB5"/>
    <w:rsid w:val="008547C8"/>
    <w:rsid w:val="00856318"/>
    <w:rsid w:val="00856927"/>
    <w:rsid w:val="008573D2"/>
    <w:rsid w:val="00861D68"/>
    <w:rsid w:val="00861FBC"/>
    <w:rsid w:val="00862635"/>
    <w:rsid w:val="0086326C"/>
    <w:rsid w:val="00863D56"/>
    <w:rsid w:val="0086536F"/>
    <w:rsid w:val="00865BE9"/>
    <w:rsid w:val="008667F5"/>
    <w:rsid w:val="00870CB5"/>
    <w:rsid w:val="008749EE"/>
    <w:rsid w:val="00880690"/>
    <w:rsid w:val="00882DDB"/>
    <w:rsid w:val="00883328"/>
    <w:rsid w:val="00883483"/>
    <w:rsid w:val="008864A1"/>
    <w:rsid w:val="008912BC"/>
    <w:rsid w:val="00894EF2"/>
    <w:rsid w:val="008A0FAB"/>
    <w:rsid w:val="008A264E"/>
    <w:rsid w:val="008A2A50"/>
    <w:rsid w:val="008A4390"/>
    <w:rsid w:val="008A54F0"/>
    <w:rsid w:val="008B0036"/>
    <w:rsid w:val="008B0B91"/>
    <w:rsid w:val="008B18A6"/>
    <w:rsid w:val="008C14F5"/>
    <w:rsid w:val="008C255B"/>
    <w:rsid w:val="008C64B5"/>
    <w:rsid w:val="008D678D"/>
    <w:rsid w:val="008D67AD"/>
    <w:rsid w:val="008D6895"/>
    <w:rsid w:val="008E2958"/>
    <w:rsid w:val="008E2BB5"/>
    <w:rsid w:val="008E3115"/>
    <w:rsid w:val="008E41A1"/>
    <w:rsid w:val="008E48BA"/>
    <w:rsid w:val="008E6B83"/>
    <w:rsid w:val="008F2A6F"/>
    <w:rsid w:val="008F3998"/>
    <w:rsid w:val="008F6AED"/>
    <w:rsid w:val="00900DF8"/>
    <w:rsid w:val="00900F75"/>
    <w:rsid w:val="009016F6"/>
    <w:rsid w:val="00904A5F"/>
    <w:rsid w:val="00905142"/>
    <w:rsid w:val="009064D9"/>
    <w:rsid w:val="00906537"/>
    <w:rsid w:val="0090792A"/>
    <w:rsid w:val="0091154E"/>
    <w:rsid w:val="00911D72"/>
    <w:rsid w:val="0091232A"/>
    <w:rsid w:val="00912A15"/>
    <w:rsid w:val="00913BB5"/>
    <w:rsid w:val="00917165"/>
    <w:rsid w:val="00922C35"/>
    <w:rsid w:val="00925C36"/>
    <w:rsid w:val="0093598A"/>
    <w:rsid w:val="00937352"/>
    <w:rsid w:val="00940E0F"/>
    <w:rsid w:val="0094176D"/>
    <w:rsid w:val="0094273A"/>
    <w:rsid w:val="0094422C"/>
    <w:rsid w:val="009442BF"/>
    <w:rsid w:val="00946E93"/>
    <w:rsid w:val="009515B4"/>
    <w:rsid w:val="00952DB0"/>
    <w:rsid w:val="00952E8D"/>
    <w:rsid w:val="00952F44"/>
    <w:rsid w:val="00953B93"/>
    <w:rsid w:val="00955C55"/>
    <w:rsid w:val="009608F0"/>
    <w:rsid w:val="0096151A"/>
    <w:rsid w:val="009617F1"/>
    <w:rsid w:val="00965BF9"/>
    <w:rsid w:val="009675EB"/>
    <w:rsid w:val="00967957"/>
    <w:rsid w:val="009703BE"/>
    <w:rsid w:val="0097313C"/>
    <w:rsid w:val="0097637E"/>
    <w:rsid w:val="00980069"/>
    <w:rsid w:val="0098040F"/>
    <w:rsid w:val="009846AA"/>
    <w:rsid w:val="00985A94"/>
    <w:rsid w:val="00990835"/>
    <w:rsid w:val="00992DB3"/>
    <w:rsid w:val="009956FA"/>
    <w:rsid w:val="00997223"/>
    <w:rsid w:val="009A0E09"/>
    <w:rsid w:val="009A14B8"/>
    <w:rsid w:val="009A308C"/>
    <w:rsid w:val="009A4C35"/>
    <w:rsid w:val="009A6343"/>
    <w:rsid w:val="009B0BC0"/>
    <w:rsid w:val="009B0CBE"/>
    <w:rsid w:val="009B190A"/>
    <w:rsid w:val="009B19F5"/>
    <w:rsid w:val="009B7466"/>
    <w:rsid w:val="009C14E3"/>
    <w:rsid w:val="009C2A01"/>
    <w:rsid w:val="009C2C7B"/>
    <w:rsid w:val="009C2FBD"/>
    <w:rsid w:val="009C5CA8"/>
    <w:rsid w:val="009D247E"/>
    <w:rsid w:val="009D2695"/>
    <w:rsid w:val="009D2955"/>
    <w:rsid w:val="009D3BA1"/>
    <w:rsid w:val="009D43E3"/>
    <w:rsid w:val="009D587D"/>
    <w:rsid w:val="009E014F"/>
    <w:rsid w:val="009E2B2E"/>
    <w:rsid w:val="009E37A7"/>
    <w:rsid w:val="009E485B"/>
    <w:rsid w:val="009E56CA"/>
    <w:rsid w:val="009E6D8A"/>
    <w:rsid w:val="009F2154"/>
    <w:rsid w:val="009F37C1"/>
    <w:rsid w:val="009F4FFC"/>
    <w:rsid w:val="009F5E38"/>
    <w:rsid w:val="009F613F"/>
    <w:rsid w:val="009F7756"/>
    <w:rsid w:val="00A00484"/>
    <w:rsid w:val="00A0180B"/>
    <w:rsid w:val="00A026E7"/>
    <w:rsid w:val="00A03628"/>
    <w:rsid w:val="00A038C0"/>
    <w:rsid w:val="00A04055"/>
    <w:rsid w:val="00A10EC3"/>
    <w:rsid w:val="00A121D4"/>
    <w:rsid w:val="00A12F73"/>
    <w:rsid w:val="00A13204"/>
    <w:rsid w:val="00A15199"/>
    <w:rsid w:val="00A16A19"/>
    <w:rsid w:val="00A23900"/>
    <w:rsid w:val="00A23CD3"/>
    <w:rsid w:val="00A2539A"/>
    <w:rsid w:val="00A264AA"/>
    <w:rsid w:val="00A273E5"/>
    <w:rsid w:val="00A330CF"/>
    <w:rsid w:val="00A332C2"/>
    <w:rsid w:val="00A339E0"/>
    <w:rsid w:val="00A35C39"/>
    <w:rsid w:val="00A365F7"/>
    <w:rsid w:val="00A37B9C"/>
    <w:rsid w:val="00A40211"/>
    <w:rsid w:val="00A402D0"/>
    <w:rsid w:val="00A402EA"/>
    <w:rsid w:val="00A41A9A"/>
    <w:rsid w:val="00A42763"/>
    <w:rsid w:val="00A4478B"/>
    <w:rsid w:val="00A44E6E"/>
    <w:rsid w:val="00A47040"/>
    <w:rsid w:val="00A50D0A"/>
    <w:rsid w:val="00A51ED7"/>
    <w:rsid w:val="00A54367"/>
    <w:rsid w:val="00A55895"/>
    <w:rsid w:val="00A561E7"/>
    <w:rsid w:val="00A56C16"/>
    <w:rsid w:val="00A5731F"/>
    <w:rsid w:val="00A604E2"/>
    <w:rsid w:val="00A6176B"/>
    <w:rsid w:val="00A644D0"/>
    <w:rsid w:val="00A6483C"/>
    <w:rsid w:val="00A659CB"/>
    <w:rsid w:val="00A6679F"/>
    <w:rsid w:val="00A66DC8"/>
    <w:rsid w:val="00A678C7"/>
    <w:rsid w:val="00A70372"/>
    <w:rsid w:val="00A72419"/>
    <w:rsid w:val="00A73940"/>
    <w:rsid w:val="00A80B1D"/>
    <w:rsid w:val="00A83291"/>
    <w:rsid w:val="00A87496"/>
    <w:rsid w:val="00A92E8B"/>
    <w:rsid w:val="00A934CE"/>
    <w:rsid w:val="00AA75AC"/>
    <w:rsid w:val="00AA7AB9"/>
    <w:rsid w:val="00AB2929"/>
    <w:rsid w:val="00AB34AB"/>
    <w:rsid w:val="00AB52F6"/>
    <w:rsid w:val="00AB7EC2"/>
    <w:rsid w:val="00AC0141"/>
    <w:rsid w:val="00AC1664"/>
    <w:rsid w:val="00AC1A0C"/>
    <w:rsid w:val="00AC290F"/>
    <w:rsid w:val="00AC65FA"/>
    <w:rsid w:val="00AC6C9A"/>
    <w:rsid w:val="00AC7943"/>
    <w:rsid w:val="00AC7A6D"/>
    <w:rsid w:val="00AC7EB5"/>
    <w:rsid w:val="00AD5FD6"/>
    <w:rsid w:val="00AD7630"/>
    <w:rsid w:val="00AE2527"/>
    <w:rsid w:val="00AE2870"/>
    <w:rsid w:val="00AE2A49"/>
    <w:rsid w:val="00AE5736"/>
    <w:rsid w:val="00AE6587"/>
    <w:rsid w:val="00AF006B"/>
    <w:rsid w:val="00AF286B"/>
    <w:rsid w:val="00AF28F4"/>
    <w:rsid w:val="00AF3A58"/>
    <w:rsid w:val="00AF43DC"/>
    <w:rsid w:val="00AF4F52"/>
    <w:rsid w:val="00AF6845"/>
    <w:rsid w:val="00AF6976"/>
    <w:rsid w:val="00AF7B96"/>
    <w:rsid w:val="00B02DAB"/>
    <w:rsid w:val="00B02E43"/>
    <w:rsid w:val="00B0419D"/>
    <w:rsid w:val="00B04808"/>
    <w:rsid w:val="00B048E9"/>
    <w:rsid w:val="00B04A1A"/>
    <w:rsid w:val="00B05387"/>
    <w:rsid w:val="00B06BAB"/>
    <w:rsid w:val="00B06BC4"/>
    <w:rsid w:val="00B133FC"/>
    <w:rsid w:val="00B17559"/>
    <w:rsid w:val="00B22708"/>
    <w:rsid w:val="00B27E2B"/>
    <w:rsid w:val="00B30261"/>
    <w:rsid w:val="00B32423"/>
    <w:rsid w:val="00B34D7F"/>
    <w:rsid w:val="00B363C9"/>
    <w:rsid w:val="00B37B87"/>
    <w:rsid w:val="00B411E4"/>
    <w:rsid w:val="00B44F2E"/>
    <w:rsid w:val="00B50A48"/>
    <w:rsid w:val="00B50C0F"/>
    <w:rsid w:val="00B50D33"/>
    <w:rsid w:val="00B532AD"/>
    <w:rsid w:val="00B540A2"/>
    <w:rsid w:val="00B55733"/>
    <w:rsid w:val="00B56F8E"/>
    <w:rsid w:val="00B57BBA"/>
    <w:rsid w:val="00B617C9"/>
    <w:rsid w:val="00B63916"/>
    <w:rsid w:val="00B63F14"/>
    <w:rsid w:val="00B647CA"/>
    <w:rsid w:val="00B65C72"/>
    <w:rsid w:val="00B662A4"/>
    <w:rsid w:val="00B66CFD"/>
    <w:rsid w:val="00B677A4"/>
    <w:rsid w:val="00B7021D"/>
    <w:rsid w:val="00B7096A"/>
    <w:rsid w:val="00B70A87"/>
    <w:rsid w:val="00B724A3"/>
    <w:rsid w:val="00B72508"/>
    <w:rsid w:val="00B727C7"/>
    <w:rsid w:val="00B74921"/>
    <w:rsid w:val="00B75964"/>
    <w:rsid w:val="00B76673"/>
    <w:rsid w:val="00B76C6C"/>
    <w:rsid w:val="00B81354"/>
    <w:rsid w:val="00B81538"/>
    <w:rsid w:val="00B855C4"/>
    <w:rsid w:val="00B85847"/>
    <w:rsid w:val="00B87949"/>
    <w:rsid w:val="00B92489"/>
    <w:rsid w:val="00B93B50"/>
    <w:rsid w:val="00B9737D"/>
    <w:rsid w:val="00B97AC0"/>
    <w:rsid w:val="00BA3F0B"/>
    <w:rsid w:val="00BA4F8C"/>
    <w:rsid w:val="00BA5F4E"/>
    <w:rsid w:val="00BA6E56"/>
    <w:rsid w:val="00BB050D"/>
    <w:rsid w:val="00BB2D20"/>
    <w:rsid w:val="00BB371C"/>
    <w:rsid w:val="00BB3C62"/>
    <w:rsid w:val="00BB505F"/>
    <w:rsid w:val="00BB6435"/>
    <w:rsid w:val="00BB664A"/>
    <w:rsid w:val="00BC0751"/>
    <w:rsid w:val="00BC1CCC"/>
    <w:rsid w:val="00BC202E"/>
    <w:rsid w:val="00BC3D0F"/>
    <w:rsid w:val="00BC4D90"/>
    <w:rsid w:val="00BC5ABD"/>
    <w:rsid w:val="00BD37BE"/>
    <w:rsid w:val="00BD6B19"/>
    <w:rsid w:val="00BD762A"/>
    <w:rsid w:val="00BE3F14"/>
    <w:rsid w:val="00BE5443"/>
    <w:rsid w:val="00BE7A64"/>
    <w:rsid w:val="00BF1270"/>
    <w:rsid w:val="00BF2EC5"/>
    <w:rsid w:val="00BF4400"/>
    <w:rsid w:val="00BF5E10"/>
    <w:rsid w:val="00BF5EB3"/>
    <w:rsid w:val="00BF67D8"/>
    <w:rsid w:val="00C0441E"/>
    <w:rsid w:val="00C0442E"/>
    <w:rsid w:val="00C06A07"/>
    <w:rsid w:val="00C06EF4"/>
    <w:rsid w:val="00C07EAF"/>
    <w:rsid w:val="00C103FD"/>
    <w:rsid w:val="00C1397A"/>
    <w:rsid w:val="00C13DCD"/>
    <w:rsid w:val="00C14015"/>
    <w:rsid w:val="00C17913"/>
    <w:rsid w:val="00C20DA5"/>
    <w:rsid w:val="00C2101C"/>
    <w:rsid w:val="00C2427F"/>
    <w:rsid w:val="00C265B3"/>
    <w:rsid w:val="00C27DEA"/>
    <w:rsid w:val="00C3131C"/>
    <w:rsid w:val="00C3231D"/>
    <w:rsid w:val="00C32506"/>
    <w:rsid w:val="00C3272F"/>
    <w:rsid w:val="00C35EFD"/>
    <w:rsid w:val="00C3713E"/>
    <w:rsid w:val="00C373E5"/>
    <w:rsid w:val="00C41D2E"/>
    <w:rsid w:val="00C44AC5"/>
    <w:rsid w:val="00C556C4"/>
    <w:rsid w:val="00C55766"/>
    <w:rsid w:val="00C5752A"/>
    <w:rsid w:val="00C60CF7"/>
    <w:rsid w:val="00C611A8"/>
    <w:rsid w:val="00C6141F"/>
    <w:rsid w:val="00C61C17"/>
    <w:rsid w:val="00C62AC9"/>
    <w:rsid w:val="00C62DF3"/>
    <w:rsid w:val="00C66CE1"/>
    <w:rsid w:val="00C67546"/>
    <w:rsid w:val="00C67BEF"/>
    <w:rsid w:val="00C76E47"/>
    <w:rsid w:val="00C8050B"/>
    <w:rsid w:val="00C80B3E"/>
    <w:rsid w:val="00C839C0"/>
    <w:rsid w:val="00C84122"/>
    <w:rsid w:val="00C8507C"/>
    <w:rsid w:val="00C90352"/>
    <w:rsid w:val="00C931D2"/>
    <w:rsid w:val="00C93C02"/>
    <w:rsid w:val="00C976E3"/>
    <w:rsid w:val="00C97D25"/>
    <w:rsid w:val="00CA04E8"/>
    <w:rsid w:val="00CA148A"/>
    <w:rsid w:val="00CA7EE8"/>
    <w:rsid w:val="00CB02C3"/>
    <w:rsid w:val="00CB2FD4"/>
    <w:rsid w:val="00CB4026"/>
    <w:rsid w:val="00CB43AC"/>
    <w:rsid w:val="00CB52C0"/>
    <w:rsid w:val="00CB6125"/>
    <w:rsid w:val="00CB75DB"/>
    <w:rsid w:val="00CC0429"/>
    <w:rsid w:val="00CC15FC"/>
    <w:rsid w:val="00CC2BA0"/>
    <w:rsid w:val="00CC3AB2"/>
    <w:rsid w:val="00CC3F3B"/>
    <w:rsid w:val="00CC4762"/>
    <w:rsid w:val="00CC598A"/>
    <w:rsid w:val="00CC730A"/>
    <w:rsid w:val="00CC749B"/>
    <w:rsid w:val="00CD1C1E"/>
    <w:rsid w:val="00CD311E"/>
    <w:rsid w:val="00CD5FB7"/>
    <w:rsid w:val="00CD5FBC"/>
    <w:rsid w:val="00CD6B21"/>
    <w:rsid w:val="00CD7930"/>
    <w:rsid w:val="00CE15EB"/>
    <w:rsid w:val="00CE22B5"/>
    <w:rsid w:val="00CE661D"/>
    <w:rsid w:val="00CF0071"/>
    <w:rsid w:val="00CF05D9"/>
    <w:rsid w:val="00CF1315"/>
    <w:rsid w:val="00CF28E0"/>
    <w:rsid w:val="00CF3649"/>
    <w:rsid w:val="00CF3980"/>
    <w:rsid w:val="00CF3AB8"/>
    <w:rsid w:val="00CF5283"/>
    <w:rsid w:val="00CF5B64"/>
    <w:rsid w:val="00CF5F9D"/>
    <w:rsid w:val="00CF7DF3"/>
    <w:rsid w:val="00D02989"/>
    <w:rsid w:val="00D046DA"/>
    <w:rsid w:val="00D10744"/>
    <w:rsid w:val="00D11BF0"/>
    <w:rsid w:val="00D1202F"/>
    <w:rsid w:val="00D12DDA"/>
    <w:rsid w:val="00D13BF9"/>
    <w:rsid w:val="00D13C88"/>
    <w:rsid w:val="00D15574"/>
    <w:rsid w:val="00D17820"/>
    <w:rsid w:val="00D21735"/>
    <w:rsid w:val="00D21850"/>
    <w:rsid w:val="00D2187F"/>
    <w:rsid w:val="00D2359E"/>
    <w:rsid w:val="00D266BA"/>
    <w:rsid w:val="00D2690C"/>
    <w:rsid w:val="00D27560"/>
    <w:rsid w:val="00D30743"/>
    <w:rsid w:val="00D31AF0"/>
    <w:rsid w:val="00D3211D"/>
    <w:rsid w:val="00D33275"/>
    <w:rsid w:val="00D33824"/>
    <w:rsid w:val="00D33CAC"/>
    <w:rsid w:val="00D3417B"/>
    <w:rsid w:val="00D37E37"/>
    <w:rsid w:val="00D46EF2"/>
    <w:rsid w:val="00D471F0"/>
    <w:rsid w:val="00D5125D"/>
    <w:rsid w:val="00D51CA8"/>
    <w:rsid w:val="00D52936"/>
    <w:rsid w:val="00D532A9"/>
    <w:rsid w:val="00D53635"/>
    <w:rsid w:val="00D56BD7"/>
    <w:rsid w:val="00D60B23"/>
    <w:rsid w:val="00D614BF"/>
    <w:rsid w:val="00D62037"/>
    <w:rsid w:val="00D6214D"/>
    <w:rsid w:val="00D65FC5"/>
    <w:rsid w:val="00D67579"/>
    <w:rsid w:val="00D70D72"/>
    <w:rsid w:val="00D70F1E"/>
    <w:rsid w:val="00D73B72"/>
    <w:rsid w:val="00D74BF9"/>
    <w:rsid w:val="00D762E9"/>
    <w:rsid w:val="00D77336"/>
    <w:rsid w:val="00D7778A"/>
    <w:rsid w:val="00D809A6"/>
    <w:rsid w:val="00D82F4C"/>
    <w:rsid w:val="00D841B2"/>
    <w:rsid w:val="00D850E5"/>
    <w:rsid w:val="00D85683"/>
    <w:rsid w:val="00D857AD"/>
    <w:rsid w:val="00D87D90"/>
    <w:rsid w:val="00D9081E"/>
    <w:rsid w:val="00D91100"/>
    <w:rsid w:val="00D928CD"/>
    <w:rsid w:val="00D9302D"/>
    <w:rsid w:val="00D96C84"/>
    <w:rsid w:val="00D97EC2"/>
    <w:rsid w:val="00DA047A"/>
    <w:rsid w:val="00DA0A68"/>
    <w:rsid w:val="00DA0D02"/>
    <w:rsid w:val="00DA1D85"/>
    <w:rsid w:val="00DA43E2"/>
    <w:rsid w:val="00DA6F0A"/>
    <w:rsid w:val="00DA7110"/>
    <w:rsid w:val="00DB1159"/>
    <w:rsid w:val="00DB1D74"/>
    <w:rsid w:val="00DB2E6C"/>
    <w:rsid w:val="00DB3067"/>
    <w:rsid w:val="00DB5105"/>
    <w:rsid w:val="00DB5E05"/>
    <w:rsid w:val="00DB5F82"/>
    <w:rsid w:val="00DC18F0"/>
    <w:rsid w:val="00DC6B27"/>
    <w:rsid w:val="00DC7C22"/>
    <w:rsid w:val="00DD14F1"/>
    <w:rsid w:val="00DD2AC4"/>
    <w:rsid w:val="00DD3797"/>
    <w:rsid w:val="00DD5CB8"/>
    <w:rsid w:val="00DD6F9D"/>
    <w:rsid w:val="00DE01CB"/>
    <w:rsid w:val="00DE5492"/>
    <w:rsid w:val="00DF0ADA"/>
    <w:rsid w:val="00DF367A"/>
    <w:rsid w:val="00DF4B05"/>
    <w:rsid w:val="00DF6B6B"/>
    <w:rsid w:val="00DF6BCB"/>
    <w:rsid w:val="00E01B21"/>
    <w:rsid w:val="00E06542"/>
    <w:rsid w:val="00E07E1A"/>
    <w:rsid w:val="00E106AA"/>
    <w:rsid w:val="00E132B2"/>
    <w:rsid w:val="00E13368"/>
    <w:rsid w:val="00E15D14"/>
    <w:rsid w:val="00E161BA"/>
    <w:rsid w:val="00E203E4"/>
    <w:rsid w:val="00E24201"/>
    <w:rsid w:val="00E30DBF"/>
    <w:rsid w:val="00E32812"/>
    <w:rsid w:val="00E34C94"/>
    <w:rsid w:val="00E350ED"/>
    <w:rsid w:val="00E36623"/>
    <w:rsid w:val="00E37031"/>
    <w:rsid w:val="00E37ADD"/>
    <w:rsid w:val="00E37F7E"/>
    <w:rsid w:val="00E4181E"/>
    <w:rsid w:val="00E42FF1"/>
    <w:rsid w:val="00E4300D"/>
    <w:rsid w:val="00E442C7"/>
    <w:rsid w:val="00E45673"/>
    <w:rsid w:val="00E50C52"/>
    <w:rsid w:val="00E510FE"/>
    <w:rsid w:val="00E52F4C"/>
    <w:rsid w:val="00E53935"/>
    <w:rsid w:val="00E5673E"/>
    <w:rsid w:val="00E5756A"/>
    <w:rsid w:val="00E660A8"/>
    <w:rsid w:val="00E670CE"/>
    <w:rsid w:val="00E70905"/>
    <w:rsid w:val="00E729FD"/>
    <w:rsid w:val="00E72A35"/>
    <w:rsid w:val="00E746F4"/>
    <w:rsid w:val="00E75617"/>
    <w:rsid w:val="00E75BAA"/>
    <w:rsid w:val="00E76C13"/>
    <w:rsid w:val="00E77A4D"/>
    <w:rsid w:val="00E8064F"/>
    <w:rsid w:val="00E80738"/>
    <w:rsid w:val="00E810DC"/>
    <w:rsid w:val="00E82E41"/>
    <w:rsid w:val="00E832CC"/>
    <w:rsid w:val="00E83503"/>
    <w:rsid w:val="00E87C49"/>
    <w:rsid w:val="00E9079B"/>
    <w:rsid w:val="00E917A2"/>
    <w:rsid w:val="00E91B44"/>
    <w:rsid w:val="00E92F6E"/>
    <w:rsid w:val="00E94D9B"/>
    <w:rsid w:val="00EA2C3C"/>
    <w:rsid w:val="00EA38F3"/>
    <w:rsid w:val="00EA3EB3"/>
    <w:rsid w:val="00EA474B"/>
    <w:rsid w:val="00EA4940"/>
    <w:rsid w:val="00EA71A4"/>
    <w:rsid w:val="00EB26F3"/>
    <w:rsid w:val="00EB2A32"/>
    <w:rsid w:val="00EB2A5D"/>
    <w:rsid w:val="00EB7BBB"/>
    <w:rsid w:val="00EB7F6F"/>
    <w:rsid w:val="00EC0DCE"/>
    <w:rsid w:val="00EC2DF7"/>
    <w:rsid w:val="00EC328E"/>
    <w:rsid w:val="00EC32A9"/>
    <w:rsid w:val="00EC4342"/>
    <w:rsid w:val="00EC6CD4"/>
    <w:rsid w:val="00EC7C6F"/>
    <w:rsid w:val="00ED01FE"/>
    <w:rsid w:val="00ED0625"/>
    <w:rsid w:val="00ED2B53"/>
    <w:rsid w:val="00ED46C8"/>
    <w:rsid w:val="00ED6CC1"/>
    <w:rsid w:val="00EE22FF"/>
    <w:rsid w:val="00EE23B1"/>
    <w:rsid w:val="00EE2C75"/>
    <w:rsid w:val="00EE4E8B"/>
    <w:rsid w:val="00EE7E97"/>
    <w:rsid w:val="00EF12D5"/>
    <w:rsid w:val="00EF3B34"/>
    <w:rsid w:val="00EF411C"/>
    <w:rsid w:val="00EF54AB"/>
    <w:rsid w:val="00EF5610"/>
    <w:rsid w:val="00EF5EE1"/>
    <w:rsid w:val="00EF78AD"/>
    <w:rsid w:val="00F0059F"/>
    <w:rsid w:val="00F00770"/>
    <w:rsid w:val="00F0178D"/>
    <w:rsid w:val="00F017BB"/>
    <w:rsid w:val="00F03A9D"/>
    <w:rsid w:val="00F03EF8"/>
    <w:rsid w:val="00F0492B"/>
    <w:rsid w:val="00F0560A"/>
    <w:rsid w:val="00F0570C"/>
    <w:rsid w:val="00F07A73"/>
    <w:rsid w:val="00F11774"/>
    <w:rsid w:val="00F121A9"/>
    <w:rsid w:val="00F1267A"/>
    <w:rsid w:val="00F13D4C"/>
    <w:rsid w:val="00F17479"/>
    <w:rsid w:val="00F21DDC"/>
    <w:rsid w:val="00F2391F"/>
    <w:rsid w:val="00F25E41"/>
    <w:rsid w:val="00F26213"/>
    <w:rsid w:val="00F277DB"/>
    <w:rsid w:val="00F30EC7"/>
    <w:rsid w:val="00F3311A"/>
    <w:rsid w:val="00F41C20"/>
    <w:rsid w:val="00F41EF9"/>
    <w:rsid w:val="00F43F05"/>
    <w:rsid w:val="00F45D05"/>
    <w:rsid w:val="00F5047E"/>
    <w:rsid w:val="00F50F1F"/>
    <w:rsid w:val="00F534D2"/>
    <w:rsid w:val="00F53AD6"/>
    <w:rsid w:val="00F54881"/>
    <w:rsid w:val="00F559C8"/>
    <w:rsid w:val="00F56071"/>
    <w:rsid w:val="00F60D28"/>
    <w:rsid w:val="00F62AAC"/>
    <w:rsid w:val="00F64F03"/>
    <w:rsid w:val="00F65349"/>
    <w:rsid w:val="00F73542"/>
    <w:rsid w:val="00F74059"/>
    <w:rsid w:val="00F74E96"/>
    <w:rsid w:val="00F7793B"/>
    <w:rsid w:val="00F8062C"/>
    <w:rsid w:val="00F81148"/>
    <w:rsid w:val="00F81AA5"/>
    <w:rsid w:val="00F837A6"/>
    <w:rsid w:val="00F83F67"/>
    <w:rsid w:val="00F847E1"/>
    <w:rsid w:val="00F848DA"/>
    <w:rsid w:val="00F84CD8"/>
    <w:rsid w:val="00F873B5"/>
    <w:rsid w:val="00F87BC0"/>
    <w:rsid w:val="00F90509"/>
    <w:rsid w:val="00F93260"/>
    <w:rsid w:val="00F949F7"/>
    <w:rsid w:val="00F94FD4"/>
    <w:rsid w:val="00FA0171"/>
    <w:rsid w:val="00FA1597"/>
    <w:rsid w:val="00FA1D66"/>
    <w:rsid w:val="00FA497C"/>
    <w:rsid w:val="00FA52CF"/>
    <w:rsid w:val="00FA5A08"/>
    <w:rsid w:val="00FA6BFB"/>
    <w:rsid w:val="00FB53FA"/>
    <w:rsid w:val="00FB60CE"/>
    <w:rsid w:val="00FB7E94"/>
    <w:rsid w:val="00FC30B8"/>
    <w:rsid w:val="00FC4678"/>
    <w:rsid w:val="00FC5A9C"/>
    <w:rsid w:val="00FC69F8"/>
    <w:rsid w:val="00FD252E"/>
    <w:rsid w:val="00FD2A0A"/>
    <w:rsid w:val="00FD2A4F"/>
    <w:rsid w:val="00FD69F3"/>
    <w:rsid w:val="00FD77BC"/>
    <w:rsid w:val="00FE0544"/>
    <w:rsid w:val="00FE204A"/>
    <w:rsid w:val="00FE20C2"/>
    <w:rsid w:val="00FE4986"/>
    <w:rsid w:val="00FE572D"/>
    <w:rsid w:val="00FE5F64"/>
    <w:rsid w:val="00FE61FE"/>
    <w:rsid w:val="00FF03B6"/>
    <w:rsid w:val="00FF0523"/>
    <w:rsid w:val="00FF06CC"/>
    <w:rsid w:val="00FF61B1"/>
    <w:rsid w:val="00FF63E8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63849"/>
  <w15:docId w15:val="{5F61CF78-AC90-46A2-BE88-A0FD2CE4C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0F68"/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70F68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70F68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70F68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70F68"/>
    <w:pPr>
      <w:keepNext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70F68"/>
    <w:pPr>
      <w:keepNext/>
      <w:jc w:val="both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770F68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770F68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770F6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770F68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770F68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770F68"/>
    <w:rPr>
      <w:rFonts w:ascii="Calibri" w:eastAsia="Times New Roman" w:hAnsi="Calibri" w:cs="Times New Roman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770F68"/>
    <w:rPr>
      <w:rFonts w:ascii="Calibri" w:eastAsia="Times New Roman" w:hAnsi="Calibri" w:cs="Times New Roman"/>
      <w:i/>
      <w:iCs/>
      <w:szCs w:val="24"/>
      <w:lang w:eastAsia="pl-PL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770F68"/>
  </w:style>
  <w:style w:type="character" w:styleId="Hipercze">
    <w:name w:val="Hyperlink"/>
    <w:uiPriority w:val="99"/>
    <w:rsid w:val="00770F68"/>
    <w:rPr>
      <w:rFonts w:cs="Times New Roman"/>
      <w:color w:val="0000FF"/>
      <w:u w:val="single"/>
    </w:rPr>
  </w:style>
  <w:style w:type="paragraph" w:styleId="Tytu">
    <w:name w:val="Title"/>
    <w:basedOn w:val="Normalny"/>
    <w:link w:val="TytuZnak"/>
    <w:uiPriority w:val="99"/>
    <w:qFormat/>
    <w:rsid w:val="00770F68"/>
    <w:pPr>
      <w:widowControl w:val="0"/>
      <w:tabs>
        <w:tab w:val="left" w:pos="142"/>
      </w:tabs>
      <w:autoSpaceDE w:val="0"/>
      <w:autoSpaceDN w:val="0"/>
      <w:ind w:hanging="284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770F68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70F68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70F68"/>
    <w:rPr>
      <w:rFonts w:eastAsia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70F68"/>
    <w:pPr>
      <w:ind w:left="360" w:hanging="18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70F68"/>
    <w:rPr>
      <w:rFonts w:eastAsia="Times New Roman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770F68"/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70F68"/>
    <w:rPr>
      <w:rFonts w:eastAsia="Times New Roman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770F68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70F68"/>
    <w:rPr>
      <w:rFonts w:eastAsia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770F68"/>
    <w:pPr>
      <w:spacing w:line="360" w:lineRule="auto"/>
      <w:ind w:left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70F68"/>
    <w:rPr>
      <w:rFonts w:eastAsia="Times New Roman" w:cs="Times New Roman"/>
      <w:szCs w:val="24"/>
      <w:lang w:eastAsia="pl-PL"/>
    </w:rPr>
  </w:style>
  <w:style w:type="paragraph" w:customStyle="1" w:styleId="pkt">
    <w:name w:val="pkt"/>
    <w:basedOn w:val="Normalny"/>
    <w:uiPriority w:val="99"/>
    <w:rsid w:val="00770F68"/>
    <w:pPr>
      <w:spacing w:before="60" w:after="60"/>
      <w:ind w:left="851" w:hanging="295"/>
      <w:jc w:val="both"/>
    </w:pPr>
  </w:style>
  <w:style w:type="paragraph" w:customStyle="1" w:styleId="punkty">
    <w:name w:val="punkty"/>
    <w:link w:val="punktyZnak"/>
    <w:rsid w:val="00770F68"/>
    <w:pPr>
      <w:widowControl w:val="0"/>
      <w:tabs>
        <w:tab w:val="left" w:pos="964"/>
        <w:tab w:val="num" w:pos="1080"/>
      </w:tabs>
      <w:spacing w:before="120" w:after="40"/>
      <w:ind w:left="1080" w:hanging="720"/>
      <w:jc w:val="both"/>
    </w:pPr>
    <w:rPr>
      <w:rFonts w:eastAsia="Times New Roman" w:cs="Times New Roman"/>
      <w:color w:val="000000"/>
      <w:szCs w:val="24"/>
      <w:lang w:eastAsia="pl-PL"/>
    </w:rPr>
  </w:style>
  <w:style w:type="character" w:customStyle="1" w:styleId="punktyZnak">
    <w:name w:val="punkty Znak"/>
    <w:link w:val="punkty"/>
    <w:locked/>
    <w:rsid w:val="00770F68"/>
    <w:rPr>
      <w:rFonts w:eastAsia="Times New Roman" w:cs="Times New Roman"/>
      <w:color w:val="00000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770F6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70F68"/>
    <w:rPr>
      <w:rFonts w:eastAsia="Times New Roman" w:cs="Times New Roman"/>
      <w:sz w:val="16"/>
      <w:szCs w:val="16"/>
      <w:lang w:eastAsia="pl-PL"/>
    </w:rPr>
  </w:style>
  <w:style w:type="paragraph" w:customStyle="1" w:styleId="punktya">
    <w:name w:val="punkty a.)"/>
    <w:uiPriority w:val="99"/>
    <w:rsid w:val="00770F68"/>
    <w:pPr>
      <w:jc w:val="both"/>
    </w:pPr>
    <w:rPr>
      <w:rFonts w:eastAsia="Times New Roman" w:cs="Times New Roman"/>
      <w:szCs w:val="24"/>
      <w:lang w:eastAsia="pl-PL"/>
    </w:rPr>
  </w:style>
  <w:style w:type="paragraph" w:styleId="Listapunktowana2">
    <w:name w:val="List Bullet 2"/>
    <w:basedOn w:val="Normalny"/>
    <w:autoRedefine/>
    <w:uiPriority w:val="99"/>
    <w:rsid w:val="00770F68"/>
    <w:pPr>
      <w:numPr>
        <w:ilvl w:val="2"/>
        <w:numId w:val="1"/>
      </w:numPr>
      <w:tabs>
        <w:tab w:val="clear" w:pos="2340"/>
      </w:tabs>
      <w:ind w:left="1080"/>
      <w:jc w:val="both"/>
    </w:pPr>
    <w:rPr>
      <w:rFonts w:ascii="Trebuchet MS" w:hAnsi="Trebuchet MS"/>
      <w:color w:val="000000"/>
      <w:sz w:val="20"/>
      <w:szCs w:val="20"/>
    </w:rPr>
  </w:style>
  <w:style w:type="paragraph" w:customStyle="1" w:styleId="Tekstpodstawowy21">
    <w:name w:val="Tekst podstawowy 21"/>
    <w:basedOn w:val="Normalny"/>
    <w:uiPriority w:val="99"/>
    <w:rsid w:val="00770F68"/>
    <w:pPr>
      <w:suppressAutoHyphens/>
      <w:jc w:val="both"/>
    </w:pPr>
    <w:rPr>
      <w:rFonts w:ascii="Trebuchet MS" w:hAnsi="Trebuchet MS"/>
      <w:sz w:val="20"/>
      <w:szCs w:val="20"/>
      <w:lang w:eastAsia="ar-SA"/>
    </w:rPr>
  </w:style>
  <w:style w:type="paragraph" w:customStyle="1" w:styleId="Styl">
    <w:name w:val="Styl"/>
    <w:uiPriority w:val="99"/>
    <w:rsid w:val="00770F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70F68"/>
    <w:rPr>
      <w:sz w:val="2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0F68"/>
    <w:rPr>
      <w:rFonts w:eastAsia="Times New Roman" w:cs="Times New Roman"/>
      <w:sz w:val="2"/>
      <w:szCs w:val="20"/>
      <w:lang w:eastAsia="pl-PL"/>
    </w:rPr>
  </w:style>
  <w:style w:type="paragraph" w:styleId="Nagwek">
    <w:name w:val="header"/>
    <w:basedOn w:val="Normalny"/>
    <w:link w:val="NagwekZnak"/>
    <w:rsid w:val="00770F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0F68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rsid w:val="00770F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0F68"/>
    <w:rPr>
      <w:rFonts w:eastAsia="Times New Roman" w:cs="Times New Roman"/>
      <w:szCs w:val="24"/>
      <w:lang w:eastAsia="pl-PL"/>
    </w:rPr>
  </w:style>
  <w:style w:type="character" w:styleId="Numerstrony">
    <w:name w:val="page number"/>
    <w:rsid w:val="00770F68"/>
    <w:rPr>
      <w:rFonts w:cs="Times New Roman"/>
    </w:rPr>
  </w:style>
  <w:style w:type="paragraph" w:customStyle="1" w:styleId="Rub1">
    <w:name w:val="Rub1"/>
    <w:basedOn w:val="Normalny"/>
    <w:uiPriority w:val="99"/>
    <w:rsid w:val="00770F68"/>
    <w:pPr>
      <w:tabs>
        <w:tab w:val="left" w:pos="1276"/>
      </w:tabs>
      <w:jc w:val="both"/>
    </w:pPr>
    <w:rPr>
      <w:b/>
      <w:smallCaps/>
      <w:sz w:val="20"/>
      <w:szCs w:val="20"/>
      <w:lang w:val="en-GB"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70F6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0F68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770F68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770F68"/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2">
    <w:name w:val="WW-Tekst podstawowy wcięty 2"/>
    <w:basedOn w:val="Normalny"/>
    <w:uiPriority w:val="99"/>
    <w:rsid w:val="00770F6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ZnakZnakZnak">
    <w:name w:val="Znak Znak Znak"/>
    <w:basedOn w:val="Normalny"/>
    <w:uiPriority w:val="99"/>
    <w:rsid w:val="00770F68"/>
  </w:style>
  <w:style w:type="character" w:styleId="Pogrubienie">
    <w:name w:val="Strong"/>
    <w:uiPriority w:val="99"/>
    <w:qFormat/>
    <w:rsid w:val="00770F68"/>
    <w:rPr>
      <w:rFonts w:cs="Times New Roman"/>
      <w:b/>
      <w:bCs/>
    </w:rPr>
  </w:style>
  <w:style w:type="paragraph" w:customStyle="1" w:styleId="ZnakZnak3ZnakZnakZnakZnakZnakZnakZnak">
    <w:name w:val="Znak Znak3 Znak Znak Znak Znak Znak Znak Znak"/>
    <w:basedOn w:val="Normalny"/>
    <w:uiPriority w:val="99"/>
    <w:rsid w:val="00770F68"/>
  </w:style>
  <w:style w:type="paragraph" w:customStyle="1" w:styleId="ZnakZnakZnakZnakZnakZnakZnakZnakZnakZnakZnakZnakZnakZnak">
    <w:name w:val="Znak Znak Znak Znak Znak Znak Znak Znak Znak Znak Znak Znak Znak Znak"/>
    <w:basedOn w:val="Normalny"/>
    <w:uiPriority w:val="99"/>
    <w:rsid w:val="00770F68"/>
  </w:style>
  <w:style w:type="paragraph" w:customStyle="1" w:styleId="ZnakZnak3ZnakZnakZnakZnakZnakZnak">
    <w:name w:val="Znak Znak3 Znak Znak Znak Znak Znak Znak"/>
    <w:basedOn w:val="Normalny"/>
    <w:uiPriority w:val="99"/>
    <w:rsid w:val="00770F68"/>
  </w:style>
  <w:style w:type="paragraph" w:customStyle="1" w:styleId="Akapitzlist1">
    <w:name w:val="Akapit z listą1"/>
    <w:basedOn w:val="Normalny"/>
    <w:uiPriority w:val="99"/>
    <w:rsid w:val="00770F6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70F68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eastAsia="pl-PL"/>
    </w:rPr>
  </w:style>
  <w:style w:type="paragraph" w:styleId="Akapitzlist">
    <w:name w:val="List Paragraph"/>
    <w:aliases w:val="Numerowanie,List Paragraph,Akapit z listą BS,Kolorowa lista — akcent 11,CW_Lista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770F68"/>
    <w:pPr>
      <w:ind w:left="720"/>
      <w:contextualSpacing/>
    </w:pPr>
  </w:style>
  <w:style w:type="paragraph" w:customStyle="1" w:styleId="Akapitzlist2">
    <w:name w:val="Akapit z listą2"/>
    <w:basedOn w:val="Normalny"/>
    <w:rsid w:val="00770F6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rsid w:val="00770F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70F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0F68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70F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0F68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770F68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uiPriority w:val="99"/>
    <w:rsid w:val="00770F68"/>
    <w:rPr>
      <w:rFonts w:ascii="Courier New" w:eastAsiaTheme="minorHAnsi" w:hAnsi="Courier New" w:cs="Courier New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770F68"/>
    <w:rPr>
      <w:rFonts w:ascii="Consolas" w:eastAsia="Times New Roman" w:hAnsi="Consolas" w:cs="Times New Roman"/>
      <w:sz w:val="21"/>
      <w:szCs w:val="21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70F68"/>
    <w:rPr>
      <w:color w:val="808080"/>
    </w:rPr>
  </w:style>
  <w:style w:type="paragraph" w:styleId="NormalnyWeb">
    <w:name w:val="Normal (Web)"/>
    <w:basedOn w:val="Normalny"/>
    <w:uiPriority w:val="99"/>
    <w:rsid w:val="00770F68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0F6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0F68"/>
    <w:rPr>
      <w:rFonts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0F68"/>
    <w:rPr>
      <w:vertAlign w:val="superscript"/>
    </w:rPr>
  </w:style>
  <w:style w:type="paragraph" w:customStyle="1" w:styleId="Akapitzlist3">
    <w:name w:val="Akapit z listą3"/>
    <w:basedOn w:val="Normalny"/>
    <w:rsid w:val="00770F68"/>
    <w:pPr>
      <w:widowControl w:val="0"/>
      <w:suppressAutoHyphens/>
      <w:ind w:left="720"/>
    </w:pPr>
    <w:rPr>
      <w:rFonts w:eastAsia="Arial Unicode MS"/>
      <w:color w:val="000000"/>
      <w:kern w:val="1"/>
      <w:lang w:val="en-US" w:eastAsia="en-US" w:bidi="en-US"/>
    </w:rPr>
  </w:style>
  <w:style w:type="paragraph" w:customStyle="1" w:styleId="Tekstpodstawowy31">
    <w:name w:val="Tekst podstawowy 31"/>
    <w:basedOn w:val="Normalny"/>
    <w:link w:val="BodyText3Znak"/>
    <w:rsid w:val="00770F68"/>
    <w:pPr>
      <w:tabs>
        <w:tab w:val="left" w:pos="5104"/>
      </w:tabs>
      <w:jc w:val="both"/>
    </w:pPr>
    <w:rPr>
      <w:sz w:val="20"/>
      <w:szCs w:val="20"/>
    </w:rPr>
  </w:style>
  <w:style w:type="character" w:customStyle="1" w:styleId="BodyText3Znak">
    <w:name w:val="Body Text 3 Znak"/>
    <w:link w:val="Tekstpodstawowy31"/>
    <w:locked/>
    <w:rsid w:val="00770F68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agłowek 3 Znak,L1 Znak,Preambuła Znak,Dot pt Znak,F5 List Paragraph Znak,Recommendation Znak,List Paragraph11 Znak,lp1 Znak"/>
    <w:link w:val="Akapitzlist"/>
    <w:uiPriority w:val="34"/>
    <w:qFormat/>
    <w:locked/>
    <w:rsid w:val="00770F68"/>
    <w:rPr>
      <w:rFonts w:eastAsia="Times New Roman" w:cs="Times New Roman"/>
      <w:szCs w:val="24"/>
      <w:lang w:eastAsia="pl-PL"/>
    </w:rPr>
  </w:style>
  <w:style w:type="paragraph" w:customStyle="1" w:styleId="WW-Indeks11111111111111111111111111">
    <w:name w:val="WW-Indeks11111111111111111111111111"/>
    <w:basedOn w:val="Normalny"/>
    <w:rsid w:val="00770F68"/>
    <w:pPr>
      <w:suppressLineNumbers/>
      <w:suppressAutoHyphens/>
    </w:pPr>
    <w:rPr>
      <w:rFonts w:cs="Tahoma"/>
      <w:szCs w:val="20"/>
      <w:lang w:eastAsia="ar-SA"/>
    </w:rPr>
  </w:style>
  <w:style w:type="character" w:customStyle="1" w:styleId="object">
    <w:name w:val="object"/>
    <w:basedOn w:val="Domylnaczcionkaakapitu"/>
    <w:rsid w:val="00770F68"/>
  </w:style>
  <w:style w:type="character" w:customStyle="1" w:styleId="object-hover">
    <w:name w:val="object-hover"/>
    <w:rsid w:val="00770F68"/>
  </w:style>
  <w:style w:type="paragraph" w:customStyle="1" w:styleId="Standardowytekst">
    <w:name w:val="Standardowy.tekst"/>
    <w:rsid w:val="00690629"/>
    <w:pPr>
      <w:jc w:val="both"/>
    </w:pPr>
    <w:rPr>
      <w:rFonts w:eastAsia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7198B"/>
    <w:rPr>
      <w:rFonts w:eastAsia="Times New Roman" w:cs="Times New Roman"/>
      <w:szCs w:val="24"/>
      <w:lang w:eastAsia="pl-PL"/>
    </w:rPr>
  </w:style>
  <w:style w:type="character" w:customStyle="1" w:styleId="FontStyle36">
    <w:name w:val="Font Style36"/>
    <w:qFormat/>
    <w:rsid w:val="00717EBA"/>
    <w:rPr>
      <w:rFonts w:ascii="Times New Roman" w:hAnsi="Times New Roman" w:cs="Times New Roman" w:hint="default"/>
      <w:b/>
      <w:bCs w:val="0"/>
      <w:color w:val="000000"/>
      <w:u w:val="single"/>
    </w:rPr>
  </w:style>
  <w:style w:type="numbering" w:customStyle="1" w:styleId="WWNum31">
    <w:name w:val="WWNum31"/>
    <w:basedOn w:val="Bezlisty"/>
    <w:rsid w:val="00371BBA"/>
    <w:pPr>
      <w:numPr>
        <w:numId w:val="19"/>
      </w:numPr>
    </w:pPr>
  </w:style>
  <w:style w:type="numbering" w:customStyle="1" w:styleId="WWNum32">
    <w:name w:val="WWNum32"/>
    <w:basedOn w:val="Bezlisty"/>
    <w:rsid w:val="00371BBA"/>
    <w:pPr>
      <w:numPr>
        <w:numId w:val="20"/>
      </w:numPr>
    </w:pPr>
  </w:style>
  <w:style w:type="numbering" w:customStyle="1" w:styleId="WWNum53">
    <w:name w:val="WWNum53"/>
    <w:basedOn w:val="Bezlisty"/>
    <w:rsid w:val="00371BBA"/>
    <w:pPr>
      <w:numPr>
        <w:numId w:val="21"/>
      </w:numPr>
    </w:pPr>
  </w:style>
  <w:style w:type="character" w:styleId="Uwydatnienie">
    <w:name w:val="Emphasis"/>
    <w:uiPriority w:val="20"/>
    <w:qFormat/>
    <w:rsid w:val="002E17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9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8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0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dm@um.bialysto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dm@um.bialysto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63DA7-14AD-4569-A08B-D51C25E9D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8127</Words>
  <Characters>48768</Characters>
  <Application>Microsoft Office Word</Application>
  <DocSecurity>0</DocSecurity>
  <Lines>406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Biendzio</dc:creator>
  <cp:lastModifiedBy>Użytkownik systemu Windows</cp:lastModifiedBy>
  <cp:revision>3</cp:revision>
  <cp:lastPrinted>2026-04-03T11:50:00Z</cp:lastPrinted>
  <dcterms:created xsi:type="dcterms:W3CDTF">2026-04-03T11:25:00Z</dcterms:created>
  <dcterms:modified xsi:type="dcterms:W3CDTF">2026-04-03T11:52:00Z</dcterms:modified>
</cp:coreProperties>
</file>